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1427" w14:textId="77777777" w:rsidR="003A4C22" w:rsidRDefault="003A4C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16CE6DF" w14:textId="77777777" w:rsidR="003A4C22" w:rsidRDefault="003A4C22">
      <w:pPr>
        <w:pStyle w:val="ConsPlusNormal"/>
        <w:ind w:firstLine="540"/>
        <w:jc w:val="both"/>
        <w:outlineLvl w:val="0"/>
      </w:pPr>
    </w:p>
    <w:p w14:paraId="59E1D685" w14:textId="77777777" w:rsidR="003A4C22" w:rsidRDefault="003A4C22">
      <w:pPr>
        <w:pStyle w:val="ConsPlusTitle"/>
        <w:jc w:val="center"/>
      </w:pPr>
      <w:r>
        <w:t>АДМИНИСТРАЦИЯ ГОРОДА КРАСНОЯРСКА</w:t>
      </w:r>
    </w:p>
    <w:p w14:paraId="47EFA088" w14:textId="77777777" w:rsidR="003A4C22" w:rsidRDefault="003A4C22">
      <w:pPr>
        <w:pStyle w:val="ConsPlusTitle"/>
        <w:jc w:val="center"/>
      </w:pPr>
    </w:p>
    <w:p w14:paraId="4EEE50AE" w14:textId="77777777" w:rsidR="003A4C22" w:rsidRDefault="003A4C22">
      <w:pPr>
        <w:pStyle w:val="ConsPlusTitle"/>
        <w:jc w:val="center"/>
      </w:pPr>
      <w:r>
        <w:t>ПОСТАНОВЛЕНИЕ</w:t>
      </w:r>
    </w:p>
    <w:p w14:paraId="279A03CC" w14:textId="77777777" w:rsidR="003A4C22" w:rsidRDefault="003A4C22">
      <w:pPr>
        <w:pStyle w:val="ConsPlusTitle"/>
        <w:jc w:val="center"/>
      </w:pPr>
      <w:r>
        <w:t>от 18 марта 2025 г. N 197</w:t>
      </w:r>
    </w:p>
    <w:p w14:paraId="5A9061C1" w14:textId="77777777" w:rsidR="003A4C22" w:rsidRDefault="003A4C22">
      <w:pPr>
        <w:pStyle w:val="ConsPlusTitle"/>
        <w:jc w:val="center"/>
      </w:pPr>
    </w:p>
    <w:p w14:paraId="70030F3D" w14:textId="77777777" w:rsidR="003A4C22" w:rsidRDefault="003A4C22">
      <w:pPr>
        <w:pStyle w:val="ConsPlusTitle"/>
        <w:jc w:val="center"/>
      </w:pPr>
      <w:r>
        <w:t>О ВНЕСЕНИИ ИЗМЕНЕНИЙ В ПОСТАНОВЛЕНИЕ АДМИНИСТРАЦИИ</w:t>
      </w:r>
    </w:p>
    <w:p w14:paraId="406C871A" w14:textId="77777777" w:rsidR="003A4C22" w:rsidRDefault="003A4C22">
      <w:pPr>
        <w:pStyle w:val="ConsPlusTitle"/>
        <w:jc w:val="center"/>
      </w:pPr>
      <w:r>
        <w:t>ГОРОДА ОТ 08.07.2024 N 633</w:t>
      </w:r>
    </w:p>
    <w:p w14:paraId="1E87D8AC" w14:textId="77777777" w:rsidR="003A4C22" w:rsidRDefault="003A4C22">
      <w:pPr>
        <w:pStyle w:val="ConsPlusNormal"/>
        <w:ind w:firstLine="540"/>
        <w:jc w:val="both"/>
      </w:pPr>
    </w:p>
    <w:p w14:paraId="5C900B5C" w14:textId="77777777" w:rsidR="003A4C22" w:rsidRDefault="003A4C22">
      <w:pPr>
        <w:pStyle w:val="ConsPlusNormal"/>
        <w:ind w:firstLine="540"/>
        <w:jc w:val="both"/>
      </w:pPr>
      <w:r>
        <w:t xml:space="preserve">В целях упорядочения работы по учету детей, подлежащих обучению по образовательным программам дошкольного, начального общего, основного общего и среднего общего образования, руководствуясь </w:t>
      </w:r>
      <w:hyperlink r:id="rId5">
        <w:r>
          <w:rPr>
            <w:color w:val="0000FF"/>
          </w:rPr>
          <w:t>статьями 41</w:t>
        </w:r>
      </w:hyperlink>
      <w:r>
        <w:t xml:space="preserve">, </w:t>
      </w:r>
      <w:hyperlink r:id="rId6">
        <w:r>
          <w:rPr>
            <w:color w:val="0000FF"/>
          </w:rPr>
          <w:t>58</w:t>
        </w:r>
      </w:hyperlink>
      <w:r>
        <w:t xml:space="preserve">, </w:t>
      </w:r>
      <w:hyperlink r:id="rId7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14:paraId="1D10B033" w14:textId="77777777" w:rsidR="003A4C22" w:rsidRDefault="003A4C2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приложение</w:t>
        </w:r>
      </w:hyperlink>
      <w:r>
        <w:t xml:space="preserve"> к Постановлению администрации города от 08.07.2024 N 633 "Об утверждении Порядка организации на территории города Красноярска учета детей, подлежащих обучению по образовательным программам дошкольного, начального общего, основного общего и среднего общего образования" следующие изменения:</w:t>
      </w:r>
    </w:p>
    <w:p w14:paraId="24445DF6" w14:textId="77777777" w:rsidR="003A4C22" w:rsidRDefault="003A4C22">
      <w:pPr>
        <w:pStyle w:val="ConsPlusNormal"/>
        <w:spacing w:before="220"/>
        <w:ind w:firstLine="540"/>
        <w:jc w:val="both"/>
      </w:pPr>
      <w:r>
        <w:t xml:space="preserve">1) </w:t>
      </w:r>
      <w:hyperlink r:id="rId9">
        <w:r>
          <w:rPr>
            <w:color w:val="0000FF"/>
          </w:rPr>
          <w:t>подпункт 3 пункта 13</w:t>
        </w:r>
      </w:hyperlink>
      <w:r>
        <w:t xml:space="preserve"> изложить в следующей редакции:</w:t>
      </w:r>
    </w:p>
    <w:p w14:paraId="6DD55A24" w14:textId="77777777" w:rsidR="003A4C22" w:rsidRDefault="003A4C22">
      <w:pPr>
        <w:pStyle w:val="ConsPlusNormal"/>
        <w:spacing w:before="220"/>
        <w:ind w:firstLine="540"/>
        <w:jc w:val="both"/>
      </w:pPr>
      <w:r>
        <w:t>"3) осуществляет ежегодно до 10 сентября текущего года сверку данных по учету детей, содержащихся в КИАСУО, с данными о детях, предоставленными дошкольными образовательными учреждениями;";</w:t>
      </w:r>
    </w:p>
    <w:p w14:paraId="2CF004A0" w14:textId="77777777" w:rsidR="003A4C22" w:rsidRDefault="003A4C22">
      <w:pPr>
        <w:pStyle w:val="ConsPlusNormal"/>
        <w:spacing w:before="220"/>
        <w:ind w:firstLine="540"/>
        <w:jc w:val="both"/>
      </w:pPr>
      <w:r>
        <w:t xml:space="preserve">2) </w:t>
      </w:r>
      <w:hyperlink r:id="rId10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14:paraId="0EEE372F" w14:textId="77777777" w:rsidR="003A4C22" w:rsidRDefault="003A4C22">
      <w:pPr>
        <w:pStyle w:val="ConsPlusNormal"/>
        <w:spacing w:before="220"/>
        <w:ind w:firstLine="540"/>
        <w:jc w:val="both"/>
      </w:pPr>
      <w:r>
        <w:t>"15. Дошкольное образовательное учреждение представляет в территориальный отдел ежегодно до 15 марта сведения о детях, достигших возраста 6 лет 6 месяцев (с учетом возраста на 1 сентября следующего учебного года), подлежащих приему в 1-й класс, по форме согласно приложению 4 к настоящему Порядку.";</w:t>
      </w:r>
    </w:p>
    <w:p w14:paraId="63C7BD5F" w14:textId="77777777" w:rsidR="003A4C22" w:rsidRDefault="003A4C22">
      <w:pPr>
        <w:pStyle w:val="ConsPlusNormal"/>
        <w:spacing w:before="220"/>
        <w:ind w:firstLine="540"/>
        <w:jc w:val="both"/>
      </w:pPr>
      <w:r>
        <w:t xml:space="preserve">3) </w:t>
      </w:r>
      <w:hyperlink r:id="rId11">
        <w:r>
          <w:rPr>
            <w:color w:val="0000FF"/>
          </w:rPr>
          <w:t>наименование таблицы</w:t>
        </w:r>
      </w:hyperlink>
      <w:r>
        <w:t xml:space="preserve"> приложения 3 к Порядку организации на территории города Красноярска учета детей, подлежащих обучению по образовательным программам дошкольного, начального общего, основного общего и среднего общего образования, изложить в следующей редакции:</w:t>
      </w:r>
    </w:p>
    <w:p w14:paraId="00B8C14E" w14:textId="77777777" w:rsidR="003A4C22" w:rsidRDefault="003A4C22">
      <w:pPr>
        <w:pStyle w:val="ConsPlusNormal"/>
        <w:spacing w:before="220"/>
        <w:ind w:firstLine="540"/>
        <w:jc w:val="both"/>
      </w:pPr>
      <w:r>
        <w:t>"Сведения о детях, достигших возраста 6 лет 6 месяцев (с учетом возраста ребенка на 1 сентября следующего учебного года), завершающих получение дошкольного образования в текущем учебном году и подлежащих приему в 1-й класс";</w:t>
      </w:r>
    </w:p>
    <w:p w14:paraId="4ADC6E01" w14:textId="77777777" w:rsidR="003A4C22" w:rsidRDefault="003A4C22">
      <w:pPr>
        <w:pStyle w:val="ConsPlusNormal"/>
        <w:spacing w:before="220"/>
        <w:ind w:firstLine="540"/>
        <w:jc w:val="both"/>
      </w:pPr>
      <w:r>
        <w:t xml:space="preserve">4) </w:t>
      </w:r>
      <w:hyperlink r:id="rId12">
        <w:r>
          <w:rPr>
            <w:color w:val="0000FF"/>
          </w:rPr>
          <w:t>наименование таблицы</w:t>
        </w:r>
      </w:hyperlink>
      <w:r>
        <w:t xml:space="preserve"> приложения 4 к Порядку организации на территории города Красноярска учета детей, подлежащих обучению по образовательным программам дошкольного, начального общего, основного общего и среднего общего образования, изложить в следующей редакции:</w:t>
      </w:r>
    </w:p>
    <w:p w14:paraId="0574FDB3" w14:textId="77777777" w:rsidR="003A4C22" w:rsidRDefault="003A4C22">
      <w:pPr>
        <w:pStyle w:val="ConsPlusNormal"/>
        <w:spacing w:before="220"/>
        <w:ind w:firstLine="540"/>
        <w:jc w:val="both"/>
      </w:pPr>
      <w:r>
        <w:t>"Сведения о детях, достигших возраста 6 лет 6 месяцев (с учетом возраста ребенка на 1 сентября следующего учебного года), подлежащих приему в 1-й класс &lt;*&gt;".</w:t>
      </w:r>
    </w:p>
    <w:p w14:paraId="74357917" w14:textId="77777777" w:rsidR="003A4C22" w:rsidRDefault="003A4C22" w:rsidP="00335674">
      <w:pPr>
        <w:pStyle w:val="ConsPlusNormal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14:paraId="0D7F7860" w14:textId="77777777" w:rsidR="00335674" w:rsidRDefault="003A4C22" w:rsidP="00335674">
      <w:pPr>
        <w:pStyle w:val="ConsPlusNormal"/>
        <w:ind w:firstLine="540"/>
        <w:jc w:val="both"/>
      </w:pPr>
      <w:r>
        <w:t>3. Постановление вступает в силу со дня его официального опубликования</w:t>
      </w:r>
    </w:p>
    <w:p w14:paraId="73D60AD0" w14:textId="431B685C" w:rsidR="003A4C22" w:rsidRDefault="003A4C22" w:rsidP="00335674">
      <w:pPr>
        <w:pStyle w:val="ConsPlusNormal"/>
        <w:ind w:firstLine="540"/>
        <w:jc w:val="both"/>
      </w:pPr>
      <w:r>
        <w:t>Глава города</w:t>
      </w:r>
    </w:p>
    <w:p w14:paraId="7569C106" w14:textId="77777777" w:rsidR="003A4C22" w:rsidRDefault="003A4C22" w:rsidP="00335674">
      <w:pPr>
        <w:pStyle w:val="ConsPlusNormal"/>
        <w:jc w:val="right"/>
      </w:pPr>
      <w:r>
        <w:t>В.А.ЛОГИНОВ</w:t>
      </w:r>
    </w:p>
    <w:p w14:paraId="751EFFEF" w14:textId="77777777" w:rsidR="003A4C22" w:rsidRDefault="003A4C22" w:rsidP="00335674">
      <w:pPr>
        <w:pStyle w:val="ConsPlusNormal"/>
        <w:ind w:firstLine="540"/>
        <w:jc w:val="both"/>
      </w:pPr>
    </w:p>
    <w:p w14:paraId="414D5E4C" w14:textId="77777777" w:rsidR="003A4C22" w:rsidRDefault="003A4C22" w:rsidP="00335674">
      <w:pPr>
        <w:pStyle w:val="ConsPlusNormal"/>
        <w:ind w:firstLine="540"/>
        <w:jc w:val="both"/>
      </w:pPr>
    </w:p>
    <w:sectPr w:rsidR="003A4C22" w:rsidSect="0097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C22"/>
    <w:rsid w:val="00335674"/>
    <w:rsid w:val="003A4C22"/>
    <w:rsid w:val="006A388D"/>
    <w:rsid w:val="006C7D1B"/>
    <w:rsid w:val="0076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8FFC"/>
  <w15:docId w15:val="{A5071F0F-9C12-4B74-9795-5CA27F24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C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C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35511&amp;dst=1000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48113&amp;dst=100480" TargetMode="External"/><Relationship Id="rId12" Type="http://schemas.openxmlformats.org/officeDocument/2006/relationships/hyperlink" Target="https://login.consultant.ru/link/?req=doc&amp;base=RLAW123&amp;n=335511&amp;dst=100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48113&amp;dst=103" TargetMode="External"/><Relationship Id="rId11" Type="http://schemas.openxmlformats.org/officeDocument/2006/relationships/hyperlink" Target="https://login.consultant.ru/link/?req=doc&amp;base=RLAW123&amp;n=335511&amp;dst=100112" TargetMode="External"/><Relationship Id="rId5" Type="http://schemas.openxmlformats.org/officeDocument/2006/relationships/hyperlink" Target="https://login.consultant.ru/link/?req=doc&amp;base=RLAW123&amp;n=348113&amp;dst=100358" TargetMode="External"/><Relationship Id="rId10" Type="http://schemas.openxmlformats.org/officeDocument/2006/relationships/hyperlink" Target="https://login.consultant.ru/link/?req=doc&amp;base=RLAW123&amp;n=335511&amp;dst=10007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335511&amp;dst=1000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Лариса Владимировна</dc:creator>
  <cp:lastModifiedBy>Sekretar</cp:lastModifiedBy>
  <cp:revision>3</cp:revision>
  <cp:lastPrinted>2025-03-28T11:31:00Z</cp:lastPrinted>
  <dcterms:created xsi:type="dcterms:W3CDTF">2025-03-21T10:49:00Z</dcterms:created>
  <dcterms:modified xsi:type="dcterms:W3CDTF">2025-03-28T11:32:00Z</dcterms:modified>
</cp:coreProperties>
</file>