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3" w:type="dxa"/>
        <w:tblLook w:val="04A0" w:firstRow="1" w:lastRow="0" w:firstColumn="1" w:lastColumn="0" w:noHBand="0" w:noVBand="1"/>
      </w:tblPr>
      <w:tblGrid>
        <w:gridCol w:w="4644"/>
        <w:gridCol w:w="426"/>
        <w:gridCol w:w="4253"/>
      </w:tblGrid>
      <w:tr w:rsidR="00B576A5" w:rsidRPr="00276EBF" w:rsidTr="00374543">
        <w:tc>
          <w:tcPr>
            <w:tcW w:w="4644" w:type="dxa"/>
          </w:tcPr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РАССМОТРЕНО </w:t>
            </w: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B576A5" w:rsidRPr="00276EBF" w:rsidRDefault="00B576A5" w:rsidP="00B576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B576A5" w:rsidRPr="00276EBF" w:rsidRDefault="00B576A5" w:rsidP="00374543">
            <w:pPr>
              <w:spacing w:after="0" w:line="240" w:lineRule="auto"/>
              <w:ind w:firstLine="39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>УТВЕРЖДЕНО</w:t>
            </w: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>Директор</w:t>
            </w: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бюджетного общеобразовательного учреждения «Лицей № 10»</w:t>
            </w:r>
          </w:p>
          <w:p w:rsidR="00B576A5" w:rsidRPr="006E4B65" w:rsidRDefault="00B576A5" w:rsidP="006E4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Приказ № </w:t>
            </w:r>
            <w:r w:rsidR="006E4B65">
              <w:rPr>
                <w:rFonts w:ascii="Arial" w:hAnsi="Arial" w:cs="Arial"/>
                <w:sz w:val="24"/>
                <w:szCs w:val="24"/>
                <w:lang w:val="en-US" w:eastAsia="ru-RU"/>
              </w:rPr>
              <w:t>01-07-147-</w:t>
            </w:r>
            <w:r w:rsidR="006E4B6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</w:p>
        </w:tc>
      </w:tr>
      <w:tr w:rsidR="00B576A5" w:rsidRPr="00276EBF" w:rsidTr="00374543">
        <w:tc>
          <w:tcPr>
            <w:tcW w:w="4644" w:type="dxa"/>
          </w:tcPr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76A5" w:rsidRPr="00276EBF" w:rsidRDefault="00B576A5" w:rsidP="006E4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Протокол № </w:t>
            </w:r>
            <w:r w:rsidR="006E4B65" w:rsidRPr="006E4B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7 </w:t>
            </w:r>
            <w:r w:rsidR="006E4B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30.</w:t>
            </w:r>
            <w:r w:rsidR="006E4B65" w:rsidRPr="006E4B6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="006E4B65">
              <w:rPr>
                <w:rFonts w:ascii="Arial" w:hAnsi="Arial" w:cs="Arial"/>
                <w:sz w:val="24"/>
                <w:szCs w:val="24"/>
                <w:lang w:val="en-US" w:eastAsia="ru-RU"/>
              </w:rPr>
              <w:t>.</w:t>
            </w: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E4B65">
              <w:rPr>
                <w:rFonts w:ascii="Arial" w:hAnsi="Arial" w:cs="Arial"/>
                <w:sz w:val="24"/>
                <w:szCs w:val="24"/>
                <w:lang w:val="en-US" w:eastAsia="ru-RU"/>
              </w:rPr>
              <w:t>22</w:t>
            </w: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:rsidR="00B576A5" w:rsidRPr="00276EBF" w:rsidRDefault="00B576A5" w:rsidP="00374543">
            <w:pPr>
              <w:spacing w:after="0" w:line="240" w:lineRule="auto"/>
              <w:ind w:firstLine="39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576A5" w:rsidRPr="00276EBF" w:rsidRDefault="006E4B6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 31.03.</w:t>
            </w:r>
            <w:r w:rsidR="00B576A5" w:rsidRPr="00276EB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="00B576A5" w:rsidRPr="00276E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EBF">
              <w:rPr>
                <w:rFonts w:ascii="Arial" w:hAnsi="Arial" w:cs="Arial"/>
                <w:sz w:val="24"/>
                <w:szCs w:val="24"/>
                <w:lang w:eastAsia="ru-RU"/>
              </w:rPr>
              <w:t>Директор ______Е. Н. Пономарева</w:t>
            </w: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76A5" w:rsidRPr="00276EBF" w:rsidRDefault="00B576A5" w:rsidP="00374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91779" w:rsidRDefault="00791779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B576A5" w:rsidRDefault="00147A35" w:rsidP="00147A35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147A35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791779" w:rsidRPr="00147A35" w:rsidRDefault="00147A35" w:rsidP="00147A35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147A35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О НАСТАВНИЧЕСТВЕ</w:t>
      </w:r>
    </w:p>
    <w:p w:rsidR="00791779" w:rsidRPr="00116674" w:rsidRDefault="00791779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52D20" w:rsidRPr="00116674" w:rsidRDefault="00C52D20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1.1. Школьное наставничество – разновидность индивидуальной работы с молодыми учителями, не имеющими трудового стажа педагогической деятельности в ОУ или имеющими трудовой стаж не более 3 лет. </w:t>
      </w:r>
    </w:p>
    <w:p w:rsidR="003C3759" w:rsidRPr="00DB67F2" w:rsidRDefault="00C52D20" w:rsidP="00DB67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 наверх</w:t>
      </w:r>
    </w:p>
    <w:p w:rsidR="00DB67F2" w:rsidRDefault="00DB67F2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52D20" w:rsidRPr="00116674" w:rsidRDefault="00C52D20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2. Цели и задачи наставничества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2.1. Цель школьного наставничества – оказание помощи молодым учителям в их профессиональном становлении; формирование в школе кадрового ядра.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2.2. Задачи школьного наставничества: </w:t>
      </w:r>
    </w:p>
    <w:p w:rsid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привить молодым специалистам интерес к педагогической </w:t>
      </w:r>
    </w:p>
    <w:p w:rsidR="00C52D20" w:rsidRP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деятельности и закрепить их в ОУ; 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ускорить процесс профессионального становления учителя,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развить его способности самостоятельно и качественно выполнять возложенные на него обязанности по занимаемой должности; </w:t>
      </w:r>
    </w:p>
    <w:p w:rsidR="00791779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способствовать успешной адаптации молодых учителей к </w:t>
      </w:r>
    </w:p>
    <w:p w:rsidR="00C52D20" w:rsidRP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корпоративной культуре, правилам поведения в ОУ. наверх</w:t>
      </w:r>
    </w:p>
    <w:p w:rsidR="00C52D20" w:rsidRPr="00116674" w:rsidRDefault="00C52D20" w:rsidP="00116674">
      <w:pPr>
        <w:jc w:val="both"/>
        <w:rPr>
          <w:rFonts w:ascii="Arial" w:hAnsi="Arial" w:cs="Arial"/>
          <w:sz w:val="28"/>
          <w:szCs w:val="28"/>
        </w:rPr>
      </w:pPr>
    </w:p>
    <w:p w:rsidR="00C52D20" w:rsidRPr="00116674" w:rsidRDefault="00C52D20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3. Организационные основы наставничества</w:t>
      </w:r>
    </w:p>
    <w:p w:rsidR="00791779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3.1. Школьное наставничество организуется на основании приказа директора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3.2. Руководство деятельностью наставников осуществляет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заместитель директора 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и руководители методических объединений, в которых организуется наставничество.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3.3. Руководитель методического объединения выбирает наставника из наиболее подготовленных учителей по следующим критериям: 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высокий уровень профессиональной подготовки; 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развитые коммуникативные навыки и гибкость в общении;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опыт воспитательной и методической работы; 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стабильные результаты в работе; </w:t>
      </w:r>
    </w:p>
    <w:p w:rsidR="00C52D20" w:rsidRPr="00791779" w:rsidRDefault="00C52D20" w:rsidP="007917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богатый жизненный опыт; способность и готовность делиться профессиональным опытом; стаж педагогической деятельности не менее 5 лет. </w:t>
      </w:r>
    </w:p>
    <w:p w:rsidR="00791779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3.4. Наставник может иметь одновременно не более двух подшефных педагогов.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3.5. Кандидатуры наставников рассматриваются на заседаниях методического объединения, согласовываются с зам. директора и утверждаются на методическом совете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3.6. 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3.7. Наставничество устанавливается для следующих категорий сотрудников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</w:p>
    <w:p w:rsid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учителей, не имеющих трудового стажа педагогической </w:t>
      </w:r>
    </w:p>
    <w:p w:rsid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деятельности в ОУ; </w:t>
      </w:r>
    </w:p>
    <w:p w:rsid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специалистов, имеющих стаж педагогической деятельности не </w:t>
      </w:r>
    </w:p>
    <w:p w:rsidR="00791779" w:rsidRP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более трех лет; </w:t>
      </w:r>
    </w:p>
    <w:p w:rsid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учителей, переведенных на другую работу, в случае, если </w:t>
      </w:r>
    </w:p>
    <w:p w:rsidR="00C52D20" w:rsidRP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</w:t>
      </w:r>
    </w:p>
    <w:p w:rsid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учителей, нуждающихся в дополнительной подготовке для </w:t>
      </w:r>
    </w:p>
    <w:p w:rsidR="00C52D20" w:rsidRPr="00791779" w:rsidRDefault="00C52D20" w:rsidP="00791779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проведения уроков в определенном классе (по определенной тематике).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3.8. Кандидатура молодого специалиста для закрепления за ним наставника рассмат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softHyphen/>
        <w:t xml:space="preserve">ривается на заседании методического объединения с указанием срока наставничества и будущей специализации и утверждается приказом директора школы. </w:t>
      </w:r>
    </w:p>
    <w:p w:rsidR="00791779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3.9. Замена наставника производится приказом директора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в случаях: </w:t>
      </w:r>
    </w:p>
    <w:p w:rsidR="00C52D20" w:rsidRP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увольнения наставника; </w:t>
      </w:r>
    </w:p>
    <w:p w:rsidR="00C52D20" w:rsidRP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перевода на другую работу подшефного или наставника; </w:t>
      </w:r>
    </w:p>
    <w:p w:rsidR="00C52D20" w:rsidRP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привлечения наставника к дисциплинарной ответственности; </w:t>
      </w:r>
    </w:p>
    <w:p w:rsidR="00C52D20" w:rsidRPr="00791779" w:rsidRDefault="00C52D20" w:rsidP="00791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психологической несовместимости наставника и подшефного.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3.11. За успешную работу наставник отмечается директором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по действующей системе поощрения вплоть до представления к почетным званиям. 3.12. По инициативе наставников может быть создан орган общественного самоуправления – Совет наставников. </w:t>
      </w:r>
    </w:p>
    <w:p w:rsidR="00C52D20" w:rsidRPr="00C52D20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2D20" w:rsidRPr="00116674" w:rsidRDefault="00C52D20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4. Обязанности наставника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4.2. Изучать: </w:t>
      </w:r>
    </w:p>
    <w:p w:rsidR="00C52D20" w:rsidRPr="00791779" w:rsidRDefault="00C52D20" w:rsidP="0079177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деловые и нравственные качества молодого специалиста;</w:t>
      </w:r>
    </w:p>
    <w:p w:rsidR="00C52D20" w:rsidRPr="00791779" w:rsidRDefault="00C52D20" w:rsidP="0079177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отношение молодого специалиста к проведению занятий, коллективу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учащимся и их родителям; </w:t>
      </w:r>
    </w:p>
    <w:p w:rsidR="00C52D20" w:rsidRPr="00791779" w:rsidRDefault="00C52D20" w:rsidP="0079177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его увлечения, наклонности, круг досугового общения.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4.3. Вводить в должность.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 </w:t>
      </w:r>
    </w:p>
    <w:p w:rsidR="00791779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4.7. Развивать положительные качества молодого специалиста, в т. ч. личным примером, корректировать его поведение в школе,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C52D20" w:rsidRPr="00116674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4.9.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 </w:t>
      </w:r>
    </w:p>
    <w:p w:rsidR="00C52D20" w:rsidRPr="00C52D20" w:rsidRDefault="00C52D20" w:rsidP="001166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4.10. Подводить итоги профессиональной адаптации молодого специалиста, составлять отчет по результатам наставничества с </w:t>
      </w:r>
      <w:r w:rsidRPr="00C52D2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>заключением о прохождении адаптации, с предложениями по дальнейшей работе молодого специалиста.</w:t>
      </w:r>
    </w:p>
    <w:p w:rsidR="00C52D20" w:rsidRPr="00116674" w:rsidRDefault="00C52D20" w:rsidP="00116674">
      <w:pPr>
        <w:jc w:val="both"/>
        <w:rPr>
          <w:rFonts w:ascii="Arial" w:hAnsi="Arial" w:cs="Arial"/>
          <w:sz w:val="28"/>
          <w:szCs w:val="28"/>
        </w:rPr>
      </w:pPr>
    </w:p>
    <w:p w:rsidR="00C03C98" w:rsidRPr="00116674" w:rsidRDefault="00C03C98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5. Права наставника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5.1. Подключать с согласия </w:t>
      </w: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методиста (зам. директора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руководителя методического объединения) других сотрудников для дополнительного обучения молодого специалиста.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5.2. Требовать рабочие отчеты у молодого специалиста как в устной, так и в письменной форме.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03C98" w:rsidRPr="00116674" w:rsidRDefault="00C03C98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6. Обязанности молодого специалиста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6.1. Изучать нормативные акты, определяющие его служебную деятельность, структуру, штаты, особенности работы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и функциональные обязанности по занимаемой должности.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6.2. Выполнять план профессионального становления в определенные сроки.</w:t>
      </w:r>
    </w:p>
    <w:p w:rsidR="00DB67F2" w:rsidRDefault="00DB67F2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6.4. Учиться у наставника передовым методам и формам работы, правильно строить свои взаимоотношения с ним.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6.5. Повышать свой общеобразовательный и культурный уровень. </w:t>
      </w:r>
    </w:p>
    <w:p w:rsidR="00C03C98" w:rsidRPr="00C03C98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6.6. Периодически отчитываться по своей работе перед наставником и руководителем методического объединения.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3C98" w:rsidRPr="00116674" w:rsidRDefault="00C03C98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7. Права молодого специалиста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7.1. Вносить на рассмотрение администрации </w:t>
      </w:r>
      <w:r w:rsidR="00791779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предложения по совершенствованию работы, связанной с наставничеством.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7.2. Защищать свою профессиональную честь и достоинство.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7.3. Знакомиться с жалобами и другими документами, содержащими оценку его работы, давать по ним объяснения.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7.4. Посещать внешние организации по вопросам, связанным с педагогической деятельностью.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7.5. Повышать квалификацию удобным для себя способом.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законом.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03C98" w:rsidRPr="00116674" w:rsidRDefault="00C03C98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8. Руководство работой наставника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8.1. Организация работы наставников и контроль их деятельности возлагается на </w:t>
      </w: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заместителя директора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C03C98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8.2. </w:t>
      </w: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Заместитель директора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обязан: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представить назначенного молодого специалиста учителям </w:t>
      </w:r>
      <w:r w:rsid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ОУ</w:t>
      </w: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</w:p>
    <w:p w:rsidR="00C03C98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объявить приказ о закреплении за ним наставника;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создать необходимые условия для совместной работы молодого </w:t>
      </w:r>
    </w:p>
    <w:p w:rsidR="00C03C98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специалиста и его наставника;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посетить отдельные уроки и внеклассные мероприятия по </w:t>
      </w:r>
    </w:p>
    <w:p w:rsidR="00C03C98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предмету, проводимые наставником и молодым специалистом;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организовать обучение наставников передовым формам и </w:t>
      </w:r>
    </w:p>
    <w:p w:rsid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изучить, обобщить и распространить положительный опыт </w:t>
      </w:r>
    </w:p>
    <w:p w:rsidR="00C03C98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организации наставничества в ОУ; </w:t>
      </w:r>
    </w:p>
    <w:p w:rsidR="00C03C98" w:rsidRP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определить меры поощрения наставников.</w:t>
      </w:r>
    </w:p>
    <w:p w:rsidR="00116674" w:rsidRPr="00116674" w:rsidRDefault="00C03C98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03C9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8.3. Непосредственную ответственность за работу наставников с молодыми специалистами несут руководители методических объединений. Руководитель методического объединения обязан: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рассмотреть на заседании методического объединения </w:t>
      </w:r>
    </w:p>
    <w:p w:rsidR="00116674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индивидуальный план работы наставника; </w:t>
      </w:r>
    </w:p>
    <w:p w:rsidR="00116674" w:rsidRP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провести инструктаж наставников и молодых специалистов; </w:t>
      </w:r>
    </w:p>
    <w:p w:rsidR="002D2AC3" w:rsidRDefault="00C03C98" w:rsidP="002D2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обеспечить возможность осуществления наставником своих </w:t>
      </w:r>
    </w:p>
    <w:p w:rsidR="00DB67F2" w:rsidRDefault="00DB67F2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116674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обязанностей в соответствии с настоящим Положением; </w:t>
      </w:r>
    </w:p>
    <w:p w:rsidR="00116674" w:rsidRPr="002D2AC3" w:rsidRDefault="00C03C98" w:rsidP="002D2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осуществлять систематический контроль работы наставника; </w:t>
      </w:r>
    </w:p>
    <w:p w:rsidR="002D2AC3" w:rsidRDefault="00C03C98" w:rsidP="002D2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заслушать и утвердить на заседании методического </w:t>
      </w:r>
    </w:p>
    <w:p w:rsidR="00C03C98" w:rsidRPr="002D2AC3" w:rsidRDefault="00C03C98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объединения отчеты молодого специалиста и наставника и представить их </w:t>
      </w:r>
      <w:r w:rsidR="00116674"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заместителю директора</w:t>
      </w: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школы </w:t>
      </w:r>
    </w:p>
    <w:p w:rsidR="00116674" w:rsidRPr="00116674" w:rsidRDefault="00116674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116674" w:rsidRPr="00116674" w:rsidRDefault="00116674" w:rsidP="0011667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9. Документы, регламентирующие наставничество</w:t>
      </w:r>
    </w:p>
    <w:p w:rsidR="00791779" w:rsidRDefault="00116674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9.1. К документам, регламентирующим деятельность наставников, относятся: </w:t>
      </w:r>
    </w:p>
    <w:p w:rsidR="00116674" w:rsidRPr="002D2AC3" w:rsidRDefault="00116674" w:rsidP="002D2A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настоящее Положение; </w:t>
      </w:r>
    </w:p>
    <w:p w:rsidR="00116674" w:rsidRPr="002D2AC3" w:rsidRDefault="00116674" w:rsidP="002D2A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приказ директора ОУ об организации наставничества; </w:t>
      </w:r>
    </w:p>
    <w:p w:rsidR="002D2AC3" w:rsidRDefault="00116674" w:rsidP="002D2A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планы работы педагогического, методического совета, Совета </w:t>
      </w:r>
    </w:p>
    <w:p w:rsidR="00116674" w:rsidRPr="002D2AC3" w:rsidRDefault="00116674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наставников (если таковой имеется), методических объединений; </w:t>
      </w:r>
    </w:p>
    <w:p w:rsidR="002D2AC3" w:rsidRDefault="00116674" w:rsidP="002D2AC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протоколы заседаний педагогического, методического совета, </w:t>
      </w:r>
    </w:p>
    <w:p w:rsidR="00116674" w:rsidRPr="002D2AC3" w:rsidRDefault="00116674" w:rsidP="002D2AC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2D2AC3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Совета наставников, методических объединений, на которых рассматривались вопросы наставничества;</w:t>
      </w:r>
    </w:p>
    <w:p w:rsidR="00116674" w:rsidRPr="005925A4" w:rsidRDefault="00116674" w:rsidP="005925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5925A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методические рекомендации и обзоры по передовому опыту проведения работы по наставничеству. </w:t>
      </w:r>
    </w:p>
    <w:p w:rsidR="00116674" w:rsidRPr="00116674" w:rsidRDefault="00116674" w:rsidP="001166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1667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9.2. По окончании срока наставничества молодой специалист в течение 10 дней должен предоставить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116674" w:rsidRPr="00C03C98" w:rsidRDefault="00116674" w:rsidP="00116674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C03C98" w:rsidRPr="00C03C98" w:rsidRDefault="00DB67F2" w:rsidP="00DB67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3C98" w:rsidRPr="00C03C98" w:rsidSect="00DB67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22A"/>
    <w:multiLevelType w:val="hybridMultilevel"/>
    <w:tmpl w:val="2C1A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2FEF"/>
    <w:multiLevelType w:val="hybridMultilevel"/>
    <w:tmpl w:val="5CEE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139A"/>
    <w:multiLevelType w:val="hybridMultilevel"/>
    <w:tmpl w:val="7F5E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552"/>
    <w:multiLevelType w:val="hybridMultilevel"/>
    <w:tmpl w:val="A692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53910"/>
    <w:multiLevelType w:val="hybridMultilevel"/>
    <w:tmpl w:val="84E8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C16DD"/>
    <w:multiLevelType w:val="hybridMultilevel"/>
    <w:tmpl w:val="6B1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A24FC"/>
    <w:multiLevelType w:val="hybridMultilevel"/>
    <w:tmpl w:val="300C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7B"/>
    <w:rsid w:val="00116674"/>
    <w:rsid w:val="00147A35"/>
    <w:rsid w:val="002D2AC3"/>
    <w:rsid w:val="005925A4"/>
    <w:rsid w:val="006E4B65"/>
    <w:rsid w:val="00791779"/>
    <w:rsid w:val="00B36C22"/>
    <w:rsid w:val="00B576A5"/>
    <w:rsid w:val="00B62F05"/>
    <w:rsid w:val="00C03C98"/>
    <w:rsid w:val="00C52D20"/>
    <w:rsid w:val="00DB67F2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1520D-EC12-4173-8C10-21C6A6C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C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cEgKP8Nxx3pnLwOGtcda4eiAJaMFeTS6zWL8QLAGvMA=</DigestValue>
    </Reference>
    <Reference Type="http://www.w3.org/2000/09/xmldsig#Object" URI="#idOfficeObject">
      <DigestMethod Algorithm="urn:ietf:params:xml:ns:cpxmlsec:algorithms:gostr34112012-256"/>
      <DigestValue>6r2aCP+fBTUHSTVwvjZreRoOp05qHUfsPADV5JMLqjk=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405qAyDUhrvKVPmDmLB4xGdY4XGgdmYINbcPID6lzFM=</DigestValue>
    </Reference>
  </SignedInfo>
  <SignatureValue>JvEFLL2BurVOMWHWyeR+UylsL7MTCmEeP+3ZDOZ1BaM1VhylvGGwpR9/2O4iUpA8
2oHPo4aUdS8HoGC/OAK5fA==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fF+i9lRnmPS0xRpiBIsR8dEHO1g=</DigestValue>
      </Reference>
      <Reference URI="/word/fontTable.xml?ContentType=application/vnd.openxmlformats-officedocument.wordprocessingml.fontTable+xml">
        <DigestMethod Algorithm="http://www.w3.org/2000/09/xmldsig#sha1"/>
        <DigestValue>UUIT338Q9J1Nfi3NUXK1vlZuL/w=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numbering.xml?ContentType=application/vnd.openxmlformats-officedocument.wordprocessingml.numbering+xml">
        <DigestMethod Algorithm="http://www.w3.org/2000/09/xmldsig#sha1"/>
        <DigestValue>Tj++5sSFHc2XS/BFYPNzMSi5jlE=</DigestValue>
      </Reference>
      <Reference URI="/word/settings.xml?ContentType=application/vnd.openxmlformats-officedocument.wordprocessingml.settings+xml">
        <DigestMethod Algorithm="http://www.w3.org/2000/09/xmldsig#sha1"/>
        <DigestValue>qh449RqkzhX7UaMpjnVjGs6HDvg=</DigestValue>
      </Reference>
      <Reference URI="/word/styles.xml?ContentType=application/vnd.openxmlformats-officedocument.wordprocessingml.styles+xml">
        <DigestMethod Algorithm="http://www.w3.org/2000/09/xmldsig#sha1"/>
        <DigestValue>flXOX3GoQyVDzDCiwdODqqERRTo=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MqBRmEUQUpGXhdes0y9ciWK41go=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2022-05-30T10:51:20Z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2022-05-30T10:51:20Z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2022-05-27T03:04:00Z</dcterms:created>
  <dcterms:modified xsi:type="dcterms:W3CDTF">2022-05-30T10:50:00Z</dcterms:modified>
</cp:coreProperties>
</file>