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F4" w:rsidRPr="00D353F4" w:rsidRDefault="00D353F4" w:rsidP="0011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В соответствии с пунктом 3 статьи 11 Закона Красноярского края от</w:t>
      </w:r>
      <w:r w:rsidRPr="00D353F4"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02.11.2000 года №12-961 «О защите прав ребенка» обучающиеся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ограниченными возможностями здоровья обеспечиваются горячим завтраком</w:t>
      </w:r>
    </w:p>
    <w:p w:rsidR="00D353F4" w:rsidRPr="00D353F4" w:rsidRDefault="00D353F4" w:rsidP="00D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и горячим обедом без взимания платы за счет сре</w:t>
      </w:r>
      <w:proofErr w:type="gramStart"/>
      <w:r w:rsidRPr="00D353F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53F4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D353F4" w:rsidRPr="00D353F4" w:rsidRDefault="00D353F4" w:rsidP="00D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Для данной категории обучающихся организовано горячее питание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раза в день по согласованному примерному меню (10 дней)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ГОСТ Р50763-2007 «Услуги общественного питания. Продукция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общественного питания, реализуемая населению. Общие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 xml:space="preserve">условия», ГОСТ 31984-2012 «Услуги общественного питания. </w:t>
      </w:r>
      <w:proofErr w:type="gramStart"/>
      <w:r w:rsidRPr="00D353F4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требования.», Федеральным законом от 02.01.2000 г. № 29-ФЗ «О качестве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безопасности пищевых продуктов», Законом РФ от 07.02.1992 г. № 2300-1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защите прав потребителей», Правилами оказания услуг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питания (утв. постановлением Правительства РФ от 15.08.1997 г. № 1036,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условиям и организации обучения в общеобразовательных учреждениях»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>иными нормативно-правовыми актами.</w:t>
      </w:r>
      <w:proofErr w:type="gramEnd"/>
    </w:p>
    <w:p w:rsidR="00D353F4" w:rsidRPr="00D353F4" w:rsidRDefault="00D353F4" w:rsidP="0011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53F4">
        <w:rPr>
          <w:rFonts w:ascii="Times New Roman" w:hAnsi="Times New Roman" w:cs="Times New Roman"/>
          <w:sz w:val="28"/>
          <w:szCs w:val="28"/>
        </w:rPr>
        <w:t>Мера социальной поддержки в виде обеспечения бесплатным горячим</w:t>
      </w:r>
    </w:p>
    <w:p w:rsidR="00D353F4" w:rsidRPr="00D353F4" w:rsidRDefault="00D353F4" w:rsidP="00D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двухразовым питанием оказывается на основании заявления родителей</w:t>
      </w:r>
    </w:p>
    <w:p w:rsidR="00D353F4" w:rsidRPr="00D353F4" w:rsidRDefault="00D353F4" w:rsidP="00D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(законных представителей) обучающихся, а также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3F4">
        <w:rPr>
          <w:rFonts w:ascii="Times New Roman" w:hAnsi="Times New Roman" w:cs="Times New Roman"/>
          <w:sz w:val="28"/>
          <w:szCs w:val="28"/>
        </w:rPr>
        <w:t xml:space="preserve">действующего заключения ПМПК, на основании которого </w:t>
      </w:r>
      <w:proofErr w:type="gramStart"/>
      <w:r w:rsidRPr="00D353F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</w:p>
    <w:p w:rsidR="000F0130" w:rsidRPr="00D353F4" w:rsidRDefault="00D353F4" w:rsidP="00D35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3F4">
        <w:rPr>
          <w:rFonts w:ascii="Times New Roman" w:hAnsi="Times New Roman" w:cs="Times New Roman"/>
          <w:sz w:val="28"/>
          <w:szCs w:val="28"/>
        </w:rPr>
        <w:t>присвоен статус ребенка с ограниченными возможностями здоровья.</w:t>
      </w:r>
    </w:p>
    <w:sectPr w:rsidR="000F0130" w:rsidRPr="00D3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4D"/>
    <w:rsid w:val="000F0130"/>
    <w:rsid w:val="00115589"/>
    <w:rsid w:val="00485C4D"/>
    <w:rsid w:val="00D3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2018-02-28T03:33:00Z</dcterms:created>
  <dcterms:modified xsi:type="dcterms:W3CDTF">2018-02-28T03:35:00Z</dcterms:modified>
</cp:coreProperties>
</file>