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05" w:rsidRDefault="00E75105">
      <w:pPr>
        <w:jc w:val="center"/>
        <w:rPr>
          <w:rFonts w:hAnsi="Times New Roman" w:cs="Times New Roman"/>
          <w:b/>
          <w:bCs/>
          <w:color w:val="000000"/>
          <w:sz w:val="24"/>
          <w:szCs w:val="24"/>
          <w:lang w:val="ru-RU"/>
        </w:rPr>
      </w:pPr>
    </w:p>
    <w:tbl>
      <w:tblPr>
        <w:tblW w:w="10065" w:type="dxa"/>
        <w:jc w:val="center"/>
        <w:tblLayout w:type="fixed"/>
        <w:tblCellMar>
          <w:left w:w="0" w:type="dxa"/>
          <w:right w:w="0" w:type="dxa"/>
        </w:tblCellMar>
        <w:tblLook w:val="04A0" w:firstRow="1" w:lastRow="0" w:firstColumn="1" w:lastColumn="0" w:noHBand="0" w:noVBand="1"/>
      </w:tblPr>
      <w:tblGrid>
        <w:gridCol w:w="5206"/>
        <w:gridCol w:w="2389"/>
        <w:gridCol w:w="361"/>
        <w:gridCol w:w="2109"/>
      </w:tblGrid>
      <w:tr w:rsidR="00E75105" w:rsidRPr="009002A8" w:rsidTr="00050494">
        <w:trPr>
          <w:jc w:val="center"/>
        </w:trPr>
        <w:tc>
          <w:tcPr>
            <w:tcW w:w="5206" w:type="dxa"/>
            <w:hideMark/>
          </w:tcPr>
          <w:p w:rsidR="00E75105" w:rsidRPr="009002A8" w:rsidRDefault="00E75105" w:rsidP="009A62BD">
            <w:pPr>
              <w:autoSpaceDE w:val="0"/>
              <w:autoSpaceDN w:val="0"/>
              <w:adjustRightInd w:val="0"/>
              <w:ind w:left="235"/>
              <w:rPr>
                <w:rFonts w:cstheme="minorHAnsi"/>
                <w:color w:val="000000"/>
                <w:sz w:val="20"/>
                <w:szCs w:val="20"/>
                <w:lang w:val="ru-RU"/>
              </w:rPr>
            </w:pPr>
            <w:r w:rsidRPr="009002A8">
              <w:rPr>
                <w:rFonts w:cstheme="minorHAnsi"/>
                <w:color w:val="000000"/>
                <w:sz w:val="20"/>
                <w:szCs w:val="20"/>
                <w:lang w:val="ru-RU"/>
              </w:rPr>
              <w:t>РАССМОТРЕНО</w:t>
            </w:r>
          </w:p>
          <w:p w:rsidR="00E75105" w:rsidRPr="009002A8" w:rsidRDefault="00E75105" w:rsidP="009A62BD">
            <w:pPr>
              <w:autoSpaceDE w:val="0"/>
              <w:autoSpaceDN w:val="0"/>
              <w:adjustRightInd w:val="0"/>
              <w:ind w:left="235"/>
              <w:rPr>
                <w:rFonts w:cstheme="minorHAnsi"/>
                <w:color w:val="000000"/>
                <w:sz w:val="20"/>
                <w:szCs w:val="20"/>
                <w:lang w:val="ru-RU"/>
              </w:rPr>
            </w:pPr>
            <w:r w:rsidRPr="009002A8">
              <w:rPr>
                <w:rFonts w:cstheme="minorHAnsi"/>
                <w:color w:val="000000"/>
                <w:sz w:val="20"/>
                <w:szCs w:val="20"/>
                <w:lang w:val="ru-RU"/>
              </w:rPr>
              <w:t xml:space="preserve">на заседании  Педагогического Совета </w:t>
            </w:r>
          </w:p>
        </w:tc>
        <w:tc>
          <w:tcPr>
            <w:tcW w:w="4859" w:type="dxa"/>
            <w:gridSpan w:val="3"/>
            <w:hideMark/>
          </w:tcPr>
          <w:p w:rsidR="00E75105" w:rsidRPr="009002A8" w:rsidRDefault="00E75105" w:rsidP="009A62BD">
            <w:pPr>
              <w:autoSpaceDE w:val="0"/>
              <w:autoSpaceDN w:val="0"/>
              <w:adjustRightInd w:val="0"/>
              <w:jc w:val="center"/>
              <w:rPr>
                <w:rFonts w:cstheme="minorHAnsi"/>
                <w:color w:val="000000"/>
                <w:sz w:val="20"/>
                <w:szCs w:val="20"/>
              </w:rPr>
            </w:pPr>
            <w:r w:rsidRPr="009002A8">
              <w:rPr>
                <w:rFonts w:cstheme="minorHAnsi"/>
                <w:color w:val="000000"/>
                <w:sz w:val="20"/>
                <w:szCs w:val="20"/>
              </w:rPr>
              <w:t>УТВЕРЖДАЮ</w:t>
            </w:r>
          </w:p>
        </w:tc>
      </w:tr>
      <w:tr w:rsidR="00E75105" w:rsidRPr="009002A8" w:rsidTr="00050494">
        <w:trPr>
          <w:jc w:val="center"/>
        </w:trPr>
        <w:tc>
          <w:tcPr>
            <w:tcW w:w="5206" w:type="dxa"/>
          </w:tcPr>
          <w:p w:rsidR="00E75105" w:rsidRPr="009002A8" w:rsidRDefault="00E75105" w:rsidP="009A62BD">
            <w:pPr>
              <w:autoSpaceDE w:val="0"/>
              <w:autoSpaceDN w:val="0"/>
              <w:adjustRightInd w:val="0"/>
              <w:ind w:left="235"/>
              <w:rPr>
                <w:rFonts w:cstheme="minorHAnsi"/>
                <w:color w:val="000000"/>
                <w:sz w:val="20"/>
                <w:szCs w:val="20"/>
              </w:rPr>
            </w:pPr>
          </w:p>
        </w:tc>
        <w:tc>
          <w:tcPr>
            <w:tcW w:w="4859" w:type="dxa"/>
            <w:gridSpan w:val="3"/>
            <w:hideMark/>
          </w:tcPr>
          <w:p w:rsidR="00E75105" w:rsidRPr="009002A8" w:rsidRDefault="00E75105" w:rsidP="009A62BD">
            <w:pPr>
              <w:autoSpaceDE w:val="0"/>
              <w:autoSpaceDN w:val="0"/>
              <w:adjustRightInd w:val="0"/>
              <w:jc w:val="center"/>
              <w:rPr>
                <w:rFonts w:cstheme="minorHAnsi"/>
                <w:color w:val="000000"/>
                <w:sz w:val="20"/>
                <w:szCs w:val="20"/>
              </w:rPr>
            </w:pPr>
            <w:proofErr w:type="spellStart"/>
            <w:r w:rsidRPr="009002A8">
              <w:rPr>
                <w:rFonts w:cstheme="minorHAnsi"/>
                <w:color w:val="000000"/>
                <w:sz w:val="20"/>
                <w:szCs w:val="20"/>
              </w:rPr>
              <w:t>Директор</w:t>
            </w:r>
            <w:proofErr w:type="spellEnd"/>
          </w:p>
        </w:tc>
      </w:tr>
      <w:tr w:rsidR="00E75105" w:rsidRPr="009002A8" w:rsidTr="00050494">
        <w:trPr>
          <w:trHeight w:val="271"/>
          <w:jc w:val="center"/>
        </w:trPr>
        <w:tc>
          <w:tcPr>
            <w:tcW w:w="5206" w:type="dxa"/>
            <w:hideMark/>
          </w:tcPr>
          <w:p w:rsidR="00E75105" w:rsidRPr="009002A8" w:rsidRDefault="00E75105" w:rsidP="009A62BD">
            <w:pPr>
              <w:autoSpaceDE w:val="0"/>
              <w:autoSpaceDN w:val="0"/>
              <w:adjustRightInd w:val="0"/>
              <w:ind w:left="235"/>
              <w:rPr>
                <w:rFonts w:cstheme="minorHAnsi"/>
                <w:color w:val="000000"/>
                <w:sz w:val="20"/>
                <w:szCs w:val="20"/>
                <w:lang w:val="ru-RU"/>
              </w:rPr>
            </w:pPr>
            <w:r w:rsidRPr="009002A8">
              <w:rPr>
                <w:rFonts w:cstheme="minorHAnsi"/>
                <w:color w:val="000000"/>
                <w:sz w:val="20"/>
                <w:szCs w:val="20"/>
                <w:lang w:val="ru-RU"/>
              </w:rPr>
              <w:t xml:space="preserve">с учетом  мнения Общешкольного родительского Комитета   </w:t>
            </w:r>
          </w:p>
        </w:tc>
        <w:tc>
          <w:tcPr>
            <w:tcW w:w="4859" w:type="dxa"/>
            <w:gridSpan w:val="3"/>
            <w:hideMark/>
          </w:tcPr>
          <w:p w:rsidR="00E75105" w:rsidRPr="009002A8" w:rsidRDefault="00E75105" w:rsidP="009A62BD">
            <w:pPr>
              <w:autoSpaceDE w:val="0"/>
              <w:autoSpaceDN w:val="0"/>
              <w:adjustRightInd w:val="0"/>
              <w:jc w:val="center"/>
              <w:rPr>
                <w:rFonts w:cstheme="minorHAnsi"/>
                <w:color w:val="000000"/>
                <w:sz w:val="20"/>
                <w:szCs w:val="20"/>
              </w:rPr>
            </w:pPr>
            <w:proofErr w:type="spellStart"/>
            <w:r w:rsidRPr="009002A8">
              <w:rPr>
                <w:rFonts w:cstheme="minorHAnsi"/>
                <w:color w:val="000000"/>
                <w:sz w:val="20"/>
                <w:szCs w:val="20"/>
              </w:rPr>
              <w:t>муниципального</w:t>
            </w:r>
            <w:proofErr w:type="spellEnd"/>
            <w:r w:rsidRPr="009002A8">
              <w:rPr>
                <w:rFonts w:cstheme="minorHAnsi"/>
                <w:color w:val="000000"/>
                <w:sz w:val="20"/>
                <w:szCs w:val="20"/>
              </w:rPr>
              <w:t xml:space="preserve"> </w:t>
            </w:r>
            <w:proofErr w:type="spellStart"/>
            <w:r w:rsidRPr="009002A8">
              <w:rPr>
                <w:rFonts w:cstheme="minorHAnsi"/>
                <w:color w:val="000000"/>
                <w:sz w:val="20"/>
                <w:szCs w:val="20"/>
              </w:rPr>
              <w:t>бюджетного</w:t>
            </w:r>
            <w:proofErr w:type="spellEnd"/>
            <w:r w:rsidRPr="009002A8">
              <w:rPr>
                <w:rFonts w:cstheme="minorHAnsi"/>
                <w:color w:val="000000"/>
                <w:sz w:val="20"/>
                <w:szCs w:val="20"/>
              </w:rPr>
              <w:t xml:space="preserve"> </w:t>
            </w:r>
            <w:proofErr w:type="spellStart"/>
            <w:r w:rsidRPr="009002A8">
              <w:rPr>
                <w:rFonts w:cstheme="minorHAnsi"/>
                <w:color w:val="000000"/>
                <w:sz w:val="20"/>
                <w:szCs w:val="20"/>
              </w:rPr>
              <w:t>общеобразовательного</w:t>
            </w:r>
            <w:proofErr w:type="spellEnd"/>
            <w:r w:rsidRPr="009002A8">
              <w:rPr>
                <w:rFonts w:cstheme="minorHAnsi"/>
                <w:color w:val="000000"/>
                <w:sz w:val="20"/>
                <w:szCs w:val="20"/>
              </w:rPr>
              <w:t xml:space="preserve"> </w:t>
            </w:r>
            <w:proofErr w:type="spellStart"/>
            <w:r w:rsidRPr="009002A8">
              <w:rPr>
                <w:rFonts w:cstheme="minorHAnsi"/>
                <w:color w:val="000000"/>
                <w:sz w:val="20"/>
                <w:szCs w:val="20"/>
              </w:rPr>
              <w:t>учреждения</w:t>
            </w:r>
            <w:proofErr w:type="spellEnd"/>
          </w:p>
        </w:tc>
      </w:tr>
      <w:tr w:rsidR="00E75105" w:rsidRPr="009002A8" w:rsidTr="00050494">
        <w:trPr>
          <w:jc w:val="center"/>
        </w:trPr>
        <w:tc>
          <w:tcPr>
            <w:tcW w:w="5206" w:type="dxa"/>
          </w:tcPr>
          <w:p w:rsidR="00E75105" w:rsidRPr="009002A8" w:rsidRDefault="00E75105" w:rsidP="009A62BD">
            <w:pPr>
              <w:autoSpaceDE w:val="0"/>
              <w:autoSpaceDN w:val="0"/>
              <w:adjustRightInd w:val="0"/>
              <w:ind w:left="235"/>
              <w:rPr>
                <w:rFonts w:cstheme="minorHAnsi"/>
                <w:color w:val="000000"/>
                <w:sz w:val="20"/>
                <w:szCs w:val="20"/>
              </w:rPr>
            </w:pPr>
          </w:p>
        </w:tc>
        <w:tc>
          <w:tcPr>
            <w:tcW w:w="4859" w:type="dxa"/>
            <w:gridSpan w:val="3"/>
            <w:hideMark/>
          </w:tcPr>
          <w:p w:rsidR="00E75105" w:rsidRPr="009002A8" w:rsidRDefault="00E75105" w:rsidP="009A62BD">
            <w:pPr>
              <w:autoSpaceDE w:val="0"/>
              <w:autoSpaceDN w:val="0"/>
              <w:adjustRightInd w:val="0"/>
              <w:jc w:val="center"/>
              <w:rPr>
                <w:rFonts w:cstheme="minorHAnsi"/>
                <w:color w:val="000000"/>
                <w:sz w:val="20"/>
                <w:szCs w:val="20"/>
              </w:rPr>
            </w:pPr>
            <w:r w:rsidRPr="009002A8">
              <w:rPr>
                <w:rFonts w:cstheme="minorHAnsi"/>
                <w:color w:val="000000"/>
                <w:sz w:val="20"/>
                <w:szCs w:val="20"/>
              </w:rPr>
              <w:t>«</w:t>
            </w:r>
            <w:proofErr w:type="spellStart"/>
            <w:r w:rsidRPr="009002A8">
              <w:rPr>
                <w:rFonts w:cstheme="minorHAnsi"/>
                <w:color w:val="000000"/>
                <w:sz w:val="20"/>
                <w:szCs w:val="20"/>
              </w:rPr>
              <w:t>Лицей</w:t>
            </w:r>
            <w:proofErr w:type="spellEnd"/>
            <w:r w:rsidRPr="009002A8">
              <w:rPr>
                <w:rFonts w:cstheme="minorHAnsi"/>
                <w:color w:val="000000"/>
                <w:sz w:val="20"/>
                <w:szCs w:val="20"/>
              </w:rPr>
              <w:t xml:space="preserve"> № 10»</w:t>
            </w:r>
          </w:p>
        </w:tc>
      </w:tr>
      <w:tr w:rsidR="00E75105" w:rsidRPr="009002A8" w:rsidTr="00050494">
        <w:trPr>
          <w:jc w:val="center"/>
        </w:trPr>
        <w:tc>
          <w:tcPr>
            <w:tcW w:w="5206" w:type="dxa"/>
            <w:hideMark/>
          </w:tcPr>
          <w:p w:rsidR="00E75105" w:rsidRPr="009002A8" w:rsidRDefault="00E75105" w:rsidP="00050494">
            <w:pPr>
              <w:autoSpaceDE w:val="0"/>
              <w:autoSpaceDN w:val="0"/>
              <w:adjustRightInd w:val="0"/>
              <w:ind w:left="235"/>
              <w:rPr>
                <w:rFonts w:cstheme="minorHAnsi"/>
                <w:color w:val="000000"/>
                <w:sz w:val="20"/>
                <w:szCs w:val="20"/>
              </w:rPr>
            </w:pPr>
            <w:proofErr w:type="spellStart"/>
            <w:r w:rsidRPr="009002A8">
              <w:rPr>
                <w:rFonts w:cstheme="minorHAnsi"/>
                <w:color w:val="000000"/>
                <w:sz w:val="20"/>
                <w:szCs w:val="20"/>
              </w:rPr>
              <w:t>Протокол</w:t>
            </w:r>
            <w:proofErr w:type="spellEnd"/>
            <w:r w:rsidRPr="009002A8">
              <w:rPr>
                <w:rFonts w:cstheme="minorHAnsi"/>
                <w:color w:val="000000"/>
                <w:sz w:val="20"/>
                <w:szCs w:val="20"/>
              </w:rPr>
              <w:t xml:space="preserve"> № _</w:t>
            </w:r>
            <w:r w:rsidR="00050494">
              <w:rPr>
                <w:rFonts w:cstheme="minorHAnsi"/>
                <w:color w:val="000000"/>
                <w:sz w:val="20"/>
                <w:szCs w:val="20"/>
                <w:lang w:val="ru-RU"/>
              </w:rPr>
              <w:t>4/1__</w:t>
            </w:r>
            <w:r w:rsidRPr="009002A8">
              <w:rPr>
                <w:rFonts w:cstheme="minorHAnsi"/>
                <w:color w:val="000000"/>
                <w:sz w:val="20"/>
                <w:szCs w:val="20"/>
              </w:rPr>
              <w:t xml:space="preserve">   </w:t>
            </w:r>
            <w:proofErr w:type="spellStart"/>
            <w:r w:rsidRPr="009002A8">
              <w:rPr>
                <w:rFonts w:cstheme="minorHAnsi"/>
                <w:color w:val="000000"/>
                <w:sz w:val="20"/>
                <w:szCs w:val="20"/>
              </w:rPr>
              <w:t>от</w:t>
            </w:r>
            <w:proofErr w:type="spellEnd"/>
            <w:r w:rsidR="00050494">
              <w:rPr>
                <w:rFonts w:cstheme="minorHAnsi"/>
                <w:color w:val="000000"/>
                <w:sz w:val="20"/>
                <w:szCs w:val="20"/>
                <w:lang w:val="ru-RU"/>
              </w:rPr>
              <w:t xml:space="preserve"> </w:t>
            </w:r>
            <w:r w:rsidRPr="009002A8">
              <w:rPr>
                <w:rFonts w:cstheme="minorHAnsi"/>
                <w:color w:val="000000"/>
                <w:sz w:val="20"/>
                <w:szCs w:val="20"/>
              </w:rPr>
              <w:t>«_</w:t>
            </w:r>
            <w:r w:rsidR="00050494">
              <w:rPr>
                <w:rFonts w:cstheme="minorHAnsi"/>
                <w:color w:val="000000"/>
                <w:sz w:val="20"/>
                <w:szCs w:val="20"/>
                <w:lang w:val="ru-RU"/>
              </w:rPr>
              <w:t>31</w:t>
            </w:r>
            <w:r w:rsidRPr="009002A8">
              <w:rPr>
                <w:rFonts w:cstheme="minorHAnsi"/>
                <w:color w:val="000000"/>
                <w:sz w:val="20"/>
                <w:szCs w:val="20"/>
              </w:rPr>
              <w:t>__»__</w:t>
            </w:r>
            <w:r w:rsidR="00050494">
              <w:rPr>
                <w:rFonts w:cstheme="minorHAnsi"/>
                <w:color w:val="000000"/>
                <w:sz w:val="20"/>
                <w:szCs w:val="20"/>
                <w:lang w:val="ru-RU"/>
              </w:rPr>
              <w:t>01</w:t>
            </w:r>
            <w:r w:rsidR="00050494">
              <w:rPr>
                <w:rFonts w:cstheme="minorHAnsi"/>
                <w:color w:val="000000"/>
                <w:sz w:val="20"/>
                <w:szCs w:val="20"/>
              </w:rPr>
              <w:t>___</w:t>
            </w:r>
            <w:r w:rsidRPr="009002A8">
              <w:rPr>
                <w:rFonts w:cstheme="minorHAnsi"/>
                <w:color w:val="000000"/>
                <w:sz w:val="20"/>
                <w:szCs w:val="20"/>
              </w:rPr>
              <w:t>20</w:t>
            </w:r>
            <w:r w:rsidR="00050494">
              <w:rPr>
                <w:rFonts w:cstheme="minorHAnsi"/>
                <w:color w:val="000000"/>
                <w:sz w:val="20"/>
                <w:szCs w:val="20"/>
                <w:lang w:val="ru-RU"/>
              </w:rPr>
              <w:t>23</w:t>
            </w:r>
            <w:r w:rsidRPr="009002A8">
              <w:rPr>
                <w:rFonts w:cstheme="minorHAnsi"/>
                <w:color w:val="000000"/>
                <w:sz w:val="20"/>
                <w:szCs w:val="20"/>
              </w:rPr>
              <w:t>__г.</w:t>
            </w:r>
          </w:p>
        </w:tc>
        <w:tc>
          <w:tcPr>
            <w:tcW w:w="4859" w:type="dxa"/>
            <w:gridSpan w:val="3"/>
            <w:hideMark/>
          </w:tcPr>
          <w:p w:rsidR="00E75105" w:rsidRPr="009002A8" w:rsidRDefault="00E75105" w:rsidP="009A62BD">
            <w:pPr>
              <w:autoSpaceDE w:val="0"/>
              <w:autoSpaceDN w:val="0"/>
              <w:adjustRightInd w:val="0"/>
              <w:jc w:val="center"/>
              <w:rPr>
                <w:rFonts w:cstheme="minorHAnsi"/>
                <w:color w:val="000000"/>
                <w:sz w:val="20"/>
                <w:szCs w:val="20"/>
              </w:rPr>
            </w:pPr>
            <w:r w:rsidRPr="009002A8">
              <w:rPr>
                <w:rFonts w:cstheme="minorHAnsi"/>
                <w:color w:val="000000"/>
                <w:sz w:val="20"/>
                <w:szCs w:val="20"/>
              </w:rPr>
              <w:t xml:space="preserve">Г. </w:t>
            </w:r>
            <w:proofErr w:type="spellStart"/>
            <w:r w:rsidRPr="009002A8">
              <w:rPr>
                <w:rFonts w:cstheme="minorHAnsi"/>
                <w:color w:val="000000"/>
                <w:sz w:val="20"/>
                <w:szCs w:val="20"/>
              </w:rPr>
              <w:t>Красноярска</w:t>
            </w:r>
            <w:proofErr w:type="spellEnd"/>
          </w:p>
        </w:tc>
      </w:tr>
      <w:tr w:rsidR="00E75105" w:rsidRPr="00050494" w:rsidTr="00050494">
        <w:trPr>
          <w:trHeight w:val="225"/>
          <w:jc w:val="center"/>
        </w:trPr>
        <w:tc>
          <w:tcPr>
            <w:tcW w:w="5206" w:type="dxa"/>
          </w:tcPr>
          <w:p w:rsidR="00E75105" w:rsidRPr="009002A8" w:rsidRDefault="00E75105" w:rsidP="009A62BD">
            <w:pPr>
              <w:autoSpaceDE w:val="0"/>
              <w:autoSpaceDN w:val="0"/>
              <w:adjustRightInd w:val="0"/>
              <w:ind w:left="235"/>
              <w:rPr>
                <w:rFonts w:cstheme="minorHAnsi"/>
                <w:color w:val="000000"/>
                <w:sz w:val="20"/>
                <w:szCs w:val="20"/>
              </w:rPr>
            </w:pPr>
          </w:p>
        </w:tc>
        <w:tc>
          <w:tcPr>
            <w:tcW w:w="2389" w:type="dxa"/>
          </w:tcPr>
          <w:p w:rsidR="00E75105" w:rsidRPr="00050494" w:rsidRDefault="00050494" w:rsidP="009A62BD">
            <w:pPr>
              <w:autoSpaceDE w:val="0"/>
              <w:autoSpaceDN w:val="0"/>
              <w:adjustRightInd w:val="0"/>
              <w:rPr>
                <w:rFonts w:cstheme="minorHAnsi"/>
                <w:color w:val="000000"/>
                <w:sz w:val="20"/>
                <w:szCs w:val="20"/>
                <w:lang w:val="ru-RU"/>
              </w:rPr>
            </w:pPr>
            <w:proofErr w:type="spellStart"/>
            <w:r>
              <w:rPr>
                <w:rFonts w:cstheme="minorHAnsi"/>
                <w:color w:val="000000"/>
                <w:sz w:val="20"/>
                <w:szCs w:val="20"/>
              </w:rPr>
              <w:t>Приказ</w:t>
            </w:r>
            <w:proofErr w:type="spellEnd"/>
            <w:r>
              <w:rPr>
                <w:rFonts w:cstheme="minorHAnsi"/>
                <w:color w:val="000000"/>
                <w:sz w:val="20"/>
                <w:szCs w:val="20"/>
              </w:rPr>
              <w:t xml:space="preserve"> №</w:t>
            </w:r>
            <w:r>
              <w:rPr>
                <w:rFonts w:cstheme="minorHAnsi"/>
                <w:color w:val="000000"/>
                <w:sz w:val="20"/>
                <w:szCs w:val="20"/>
                <w:lang w:val="ru-RU"/>
              </w:rPr>
              <w:t xml:space="preserve"> 01-07-062/2п</w:t>
            </w:r>
          </w:p>
        </w:tc>
        <w:tc>
          <w:tcPr>
            <w:tcW w:w="361" w:type="dxa"/>
          </w:tcPr>
          <w:p w:rsidR="00E75105" w:rsidRPr="009002A8" w:rsidRDefault="00E75105" w:rsidP="009A62BD">
            <w:pPr>
              <w:tabs>
                <w:tab w:val="left" w:pos="795"/>
              </w:tabs>
              <w:autoSpaceDE w:val="0"/>
              <w:autoSpaceDN w:val="0"/>
              <w:adjustRightInd w:val="0"/>
              <w:jc w:val="center"/>
              <w:rPr>
                <w:rFonts w:cstheme="minorHAnsi"/>
                <w:color w:val="000000"/>
                <w:sz w:val="20"/>
                <w:szCs w:val="20"/>
              </w:rPr>
            </w:pPr>
            <w:proofErr w:type="spellStart"/>
            <w:r w:rsidRPr="009002A8">
              <w:rPr>
                <w:rFonts w:cstheme="minorHAnsi"/>
                <w:color w:val="000000"/>
                <w:sz w:val="20"/>
                <w:szCs w:val="20"/>
              </w:rPr>
              <w:t>от</w:t>
            </w:r>
            <w:proofErr w:type="spellEnd"/>
          </w:p>
        </w:tc>
        <w:tc>
          <w:tcPr>
            <w:tcW w:w="2109" w:type="dxa"/>
            <w:hideMark/>
          </w:tcPr>
          <w:p w:rsidR="00E75105" w:rsidRPr="009002A8" w:rsidRDefault="00050494" w:rsidP="00050494">
            <w:pPr>
              <w:autoSpaceDE w:val="0"/>
              <w:autoSpaceDN w:val="0"/>
              <w:adjustRightInd w:val="0"/>
              <w:rPr>
                <w:rFonts w:cstheme="minorHAnsi"/>
                <w:color w:val="000000"/>
                <w:sz w:val="20"/>
                <w:szCs w:val="20"/>
                <w:lang w:val="ru-RU"/>
              </w:rPr>
            </w:pPr>
            <w:r>
              <w:rPr>
                <w:rFonts w:cstheme="minorHAnsi"/>
                <w:color w:val="000000"/>
                <w:sz w:val="20"/>
                <w:szCs w:val="20"/>
                <w:lang w:val="ru-RU"/>
              </w:rPr>
              <w:t xml:space="preserve">02. 03. </w:t>
            </w:r>
            <w:r w:rsidR="00E75105" w:rsidRPr="00050494">
              <w:rPr>
                <w:rFonts w:cstheme="minorHAnsi"/>
                <w:color w:val="000000"/>
                <w:sz w:val="20"/>
                <w:szCs w:val="20"/>
                <w:lang w:val="ru-RU"/>
              </w:rPr>
              <w:t>20</w:t>
            </w:r>
            <w:r>
              <w:rPr>
                <w:rFonts w:cstheme="minorHAnsi"/>
                <w:color w:val="000000"/>
                <w:sz w:val="20"/>
                <w:szCs w:val="20"/>
                <w:lang w:val="ru-RU"/>
              </w:rPr>
              <w:t>23</w:t>
            </w:r>
            <w:r w:rsidR="00E75105" w:rsidRPr="00050494">
              <w:rPr>
                <w:rFonts w:cstheme="minorHAnsi"/>
                <w:color w:val="000000"/>
                <w:sz w:val="20"/>
                <w:szCs w:val="20"/>
                <w:lang w:val="ru-RU"/>
              </w:rPr>
              <w:t xml:space="preserve"> г</w:t>
            </w:r>
          </w:p>
        </w:tc>
      </w:tr>
      <w:tr w:rsidR="00E75105" w:rsidRPr="00050494" w:rsidTr="00050494">
        <w:trPr>
          <w:jc w:val="center"/>
        </w:trPr>
        <w:tc>
          <w:tcPr>
            <w:tcW w:w="5206" w:type="dxa"/>
          </w:tcPr>
          <w:p w:rsidR="00E75105" w:rsidRPr="00050494" w:rsidRDefault="00E75105" w:rsidP="009A62BD">
            <w:pPr>
              <w:autoSpaceDE w:val="0"/>
              <w:autoSpaceDN w:val="0"/>
              <w:adjustRightInd w:val="0"/>
              <w:rPr>
                <w:rFonts w:cstheme="minorHAnsi"/>
                <w:color w:val="000000"/>
                <w:sz w:val="20"/>
                <w:szCs w:val="20"/>
                <w:lang w:val="ru-RU"/>
              </w:rPr>
            </w:pPr>
          </w:p>
        </w:tc>
        <w:tc>
          <w:tcPr>
            <w:tcW w:w="2389" w:type="dxa"/>
            <w:hideMark/>
          </w:tcPr>
          <w:p w:rsidR="00E75105" w:rsidRPr="00050494" w:rsidRDefault="00E75105" w:rsidP="009A62BD">
            <w:pPr>
              <w:autoSpaceDE w:val="0"/>
              <w:autoSpaceDN w:val="0"/>
              <w:adjustRightInd w:val="0"/>
              <w:jc w:val="center"/>
              <w:rPr>
                <w:rFonts w:cstheme="minorHAnsi"/>
                <w:color w:val="000000"/>
                <w:sz w:val="20"/>
                <w:szCs w:val="20"/>
                <w:lang w:val="ru-RU"/>
              </w:rPr>
            </w:pPr>
          </w:p>
        </w:tc>
        <w:tc>
          <w:tcPr>
            <w:tcW w:w="361" w:type="dxa"/>
          </w:tcPr>
          <w:p w:rsidR="00E75105" w:rsidRPr="00050494" w:rsidRDefault="00E75105" w:rsidP="009A62BD">
            <w:pPr>
              <w:autoSpaceDE w:val="0"/>
              <w:autoSpaceDN w:val="0"/>
              <w:adjustRightInd w:val="0"/>
              <w:rPr>
                <w:rFonts w:cstheme="minorHAnsi"/>
                <w:color w:val="000000"/>
                <w:sz w:val="20"/>
                <w:szCs w:val="20"/>
                <w:lang w:val="ru-RU"/>
              </w:rPr>
            </w:pPr>
          </w:p>
        </w:tc>
        <w:tc>
          <w:tcPr>
            <w:tcW w:w="2109" w:type="dxa"/>
            <w:hideMark/>
          </w:tcPr>
          <w:p w:rsidR="00E75105" w:rsidRPr="00050494" w:rsidRDefault="00E75105" w:rsidP="009A62BD">
            <w:pPr>
              <w:autoSpaceDE w:val="0"/>
              <w:autoSpaceDN w:val="0"/>
              <w:adjustRightInd w:val="0"/>
              <w:jc w:val="center"/>
              <w:rPr>
                <w:rFonts w:cstheme="minorHAnsi"/>
                <w:color w:val="000000"/>
                <w:sz w:val="20"/>
                <w:szCs w:val="20"/>
                <w:lang w:val="ru-RU"/>
              </w:rPr>
            </w:pPr>
            <w:r w:rsidRPr="00050494">
              <w:rPr>
                <w:rFonts w:cstheme="minorHAnsi"/>
                <w:color w:val="000000"/>
                <w:sz w:val="20"/>
                <w:szCs w:val="20"/>
                <w:lang w:val="ru-RU"/>
              </w:rPr>
              <w:t>Пономарева Е.Н.</w:t>
            </w:r>
          </w:p>
        </w:tc>
      </w:tr>
    </w:tbl>
    <w:p w:rsidR="00E75105" w:rsidRDefault="00E75105">
      <w:pPr>
        <w:jc w:val="center"/>
        <w:rPr>
          <w:rFonts w:hAnsi="Times New Roman" w:cs="Times New Roman"/>
          <w:b/>
          <w:bCs/>
          <w:color w:val="000000"/>
          <w:sz w:val="24"/>
          <w:szCs w:val="24"/>
          <w:lang w:val="ru-RU"/>
        </w:rPr>
      </w:pPr>
    </w:p>
    <w:p w:rsidR="00856619" w:rsidRPr="00EB7847" w:rsidRDefault="0056560B">
      <w:pPr>
        <w:jc w:val="center"/>
        <w:rPr>
          <w:rFonts w:hAnsi="Times New Roman" w:cs="Times New Roman"/>
          <w:color w:val="000000"/>
          <w:sz w:val="24"/>
          <w:szCs w:val="24"/>
          <w:lang w:val="ru-RU"/>
        </w:rPr>
      </w:pPr>
      <w:r w:rsidRPr="00EB7847">
        <w:rPr>
          <w:rFonts w:hAnsi="Times New Roman" w:cs="Times New Roman"/>
          <w:b/>
          <w:bCs/>
          <w:color w:val="000000"/>
          <w:sz w:val="24"/>
          <w:szCs w:val="24"/>
          <w:lang w:val="ru-RU"/>
        </w:rPr>
        <w:t>ПОЛИТИКА</w:t>
      </w:r>
    </w:p>
    <w:p w:rsidR="00856619" w:rsidRPr="0056560B" w:rsidRDefault="0056560B" w:rsidP="00EB7847">
      <w:pPr>
        <w:jc w:val="center"/>
        <w:rPr>
          <w:rFonts w:hAnsi="Times New Roman" w:cs="Times New Roman"/>
          <w:color w:val="000000"/>
          <w:sz w:val="24"/>
          <w:szCs w:val="24"/>
          <w:lang w:val="ru-RU"/>
        </w:rPr>
      </w:pPr>
      <w:r w:rsidRPr="0056560B">
        <w:rPr>
          <w:rFonts w:hAnsi="Times New Roman" w:cs="Times New Roman"/>
          <w:b/>
          <w:bCs/>
          <w:color w:val="000000"/>
          <w:sz w:val="24"/>
          <w:szCs w:val="24"/>
          <w:lang w:val="ru-RU"/>
        </w:rPr>
        <w:t>обработки персональных данных</w:t>
      </w:r>
      <w:r>
        <w:rPr>
          <w:rFonts w:hAnsi="Times New Roman" w:cs="Times New Roman"/>
          <w:b/>
          <w:bCs/>
          <w:color w:val="000000"/>
          <w:sz w:val="24"/>
          <w:szCs w:val="24"/>
        </w:rPr>
        <w:t> </w:t>
      </w:r>
      <w:r w:rsidR="00EB7847" w:rsidRPr="0066758C">
        <w:rPr>
          <w:rFonts w:hAnsi="Times New Roman" w:cs="Times New Roman"/>
          <w:b/>
          <w:bCs/>
          <w:color w:val="000000"/>
          <w:sz w:val="24"/>
          <w:szCs w:val="24"/>
          <w:lang w:val="ru-RU"/>
        </w:rPr>
        <w:t xml:space="preserve">МБОУ </w:t>
      </w:r>
      <w:r w:rsidR="00EB7847">
        <w:rPr>
          <w:rFonts w:hAnsi="Times New Roman" w:cs="Times New Roman"/>
          <w:b/>
          <w:bCs/>
          <w:color w:val="000000"/>
          <w:sz w:val="24"/>
          <w:szCs w:val="24"/>
          <w:lang w:val="ru-RU"/>
        </w:rPr>
        <w:t>Лицей</w:t>
      </w:r>
      <w:r w:rsidR="00EB7847" w:rsidRPr="0066758C">
        <w:rPr>
          <w:rFonts w:hAnsi="Times New Roman" w:cs="Times New Roman"/>
          <w:b/>
          <w:bCs/>
          <w:color w:val="000000"/>
          <w:sz w:val="24"/>
          <w:szCs w:val="24"/>
          <w:lang w:val="ru-RU"/>
        </w:rPr>
        <w:t xml:space="preserve"> № 1</w:t>
      </w:r>
      <w:r w:rsidR="00EB7847">
        <w:rPr>
          <w:rFonts w:hAnsi="Times New Roman" w:cs="Times New Roman"/>
          <w:b/>
          <w:bCs/>
          <w:color w:val="000000"/>
          <w:sz w:val="24"/>
          <w:szCs w:val="24"/>
          <w:lang w:val="ru-RU"/>
        </w:rPr>
        <w:t>0</w:t>
      </w:r>
    </w:p>
    <w:p w:rsidR="00856619" w:rsidRPr="0056560B" w:rsidRDefault="0056560B">
      <w:pPr>
        <w:jc w:val="center"/>
        <w:rPr>
          <w:rFonts w:hAnsi="Times New Roman" w:cs="Times New Roman"/>
          <w:color w:val="000000"/>
          <w:sz w:val="24"/>
          <w:szCs w:val="24"/>
          <w:lang w:val="ru-RU"/>
        </w:rPr>
      </w:pPr>
      <w:r w:rsidRPr="0056560B">
        <w:rPr>
          <w:rFonts w:hAnsi="Times New Roman" w:cs="Times New Roman"/>
          <w:b/>
          <w:bCs/>
          <w:color w:val="000000"/>
          <w:sz w:val="24"/>
          <w:szCs w:val="24"/>
          <w:lang w:val="ru-RU"/>
        </w:rPr>
        <w:t>1. Общие положения</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1.1. Настоящая политика обработки персональных данных МБОУ </w:t>
      </w:r>
      <w:r w:rsidR="00FC7025">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 1</w:t>
      </w:r>
      <w:r w:rsidR="00EB7847">
        <w:rPr>
          <w:rFonts w:hAnsi="Times New Roman" w:cs="Times New Roman"/>
          <w:color w:val="000000"/>
          <w:sz w:val="24"/>
          <w:szCs w:val="24"/>
          <w:lang w:val="ru-RU"/>
        </w:rPr>
        <w:t>0</w:t>
      </w:r>
      <w:r w:rsidRPr="0056560B">
        <w:rPr>
          <w:rFonts w:hAnsi="Times New Roman" w:cs="Times New Roman"/>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МБОУ </w:t>
      </w:r>
      <w:r w:rsidR="00FC7025">
        <w:rPr>
          <w:rFonts w:hAnsi="Times New Roman" w:cs="Times New Roman"/>
          <w:color w:val="000000"/>
          <w:sz w:val="24"/>
          <w:szCs w:val="24"/>
          <w:lang w:val="ru-RU"/>
        </w:rPr>
        <w:t>Лицее</w:t>
      </w:r>
      <w:r w:rsidRPr="0056560B">
        <w:rPr>
          <w:rFonts w:hAnsi="Times New Roman" w:cs="Times New Roman"/>
          <w:color w:val="000000"/>
          <w:sz w:val="24"/>
          <w:szCs w:val="24"/>
          <w:lang w:val="ru-RU"/>
        </w:rPr>
        <w:t xml:space="preserve"> № 1</w:t>
      </w:r>
      <w:r w:rsidR="00EB7847">
        <w:rPr>
          <w:rFonts w:hAnsi="Times New Roman" w:cs="Times New Roman"/>
          <w:color w:val="000000"/>
          <w:sz w:val="24"/>
          <w:szCs w:val="24"/>
          <w:lang w:val="ru-RU"/>
        </w:rPr>
        <w:t>0</w:t>
      </w:r>
      <w:r w:rsidRPr="0056560B">
        <w:rPr>
          <w:rFonts w:hAnsi="Times New Roman" w:cs="Times New Roman"/>
          <w:color w:val="000000"/>
          <w:sz w:val="24"/>
          <w:szCs w:val="24"/>
          <w:lang w:val="ru-RU"/>
        </w:rPr>
        <w:t xml:space="preserve"> (далее –</w:t>
      </w:r>
      <w:r>
        <w:rPr>
          <w:rFonts w:hAnsi="Times New Roman" w:cs="Times New Roman"/>
          <w:color w:val="000000"/>
          <w:sz w:val="24"/>
          <w:szCs w:val="24"/>
        </w:rPr>
        <w:t> </w:t>
      </w:r>
      <w:r w:rsidR="00FC7025">
        <w:rPr>
          <w:rFonts w:hAnsi="Times New Roman" w:cs="Times New Roman"/>
          <w:color w:val="000000"/>
          <w:sz w:val="24"/>
          <w:szCs w:val="24"/>
          <w:lang w:val="ru-RU"/>
        </w:rPr>
        <w:t>Лицее</w:t>
      </w:r>
      <w:r w:rsidRPr="0056560B">
        <w:rPr>
          <w:rFonts w:hAnsi="Times New Roman" w:cs="Times New Roman"/>
          <w:color w:val="000000"/>
          <w:sz w:val="24"/>
          <w:szCs w:val="24"/>
          <w:lang w:val="ru-RU"/>
        </w:rPr>
        <w:t>).</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1.2. Локальные нормативные акты и иные документы, регламентирующие обработку персональных данных в </w:t>
      </w:r>
      <w:r w:rsidR="00FC7025">
        <w:rPr>
          <w:rFonts w:hAnsi="Times New Roman" w:cs="Times New Roman"/>
          <w:color w:val="000000"/>
          <w:sz w:val="24"/>
          <w:szCs w:val="24"/>
          <w:lang w:val="ru-RU"/>
        </w:rPr>
        <w:t>Лицее</w:t>
      </w:r>
      <w:r w:rsidRPr="0056560B">
        <w:rPr>
          <w:rFonts w:hAnsi="Times New Roman" w:cs="Times New Roman"/>
          <w:color w:val="000000"/>
          <w:sz w:val="24"/>
          <w:szCs w:val="24"/>
          <w:lang w:val="ru-RU"/>
        </w:rPr>
        <w:t>, разрабатываются с учетом положений Политики.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1.3. Действие Политики распространяется на персональные данные, которые </w:t>
      </w:r>
      <w:r w:rsidR="00EB7847">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обрабатывает с использованием и без использования средств автоматизации.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1.4. В Политике используются следующие понятия:</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персональные данные, разрешенные субъектом персональных данных для распространения, –</w:t>
      </w:r>
      <w:r>
        <w:rPr>
          <w:rFonts w:hAnsi="Times New Roman" w:cs="Times New Roman"/>
          <w:color w:val="000000"/>
          <w:sz w:val="24"/>
          <w:szCs w:val="24"/>
        </w:rPr>
        <w:t> </w:t>
      </w:r>
      <w:r w:rsidRPr="0056560B">
        <w:rPr>
          <w:rFonts w:hAnsi="Times New Roman" w:cs="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оператор персональных данных (оператор) – </w:t>
      </w:r>
      <w:r w:rsidR="00EB7847">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w:t>
      </w:r>
      <w:r>
        <w:rPr>
          <w:rFonts w:hAnsi="Times New Roman" w:cs="Times New Roman"/>
          <w:color w:val="000000"/>
          <w:sz w:val="24"/>
          <w:szCs w:val="24"/>
        </w:rPr>
        <w:t> </w:t>
      </w:r>
      <w:r w:rsidRPr="0056560B">
        <w:rPr>
          <w:rFonts w:hAnsi="Times New Roman" w:cs="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w:t>
      </w:r>
      <w:r w:rsidRPr="0056560B">
        <w:rPr>
          <w:rFonts w:hAnsi="Times New Roman" w:cs="Times New Roman"/>
          <w:color w:val="000000"/>
          <w:sz w:val="24"/>
          <w:szCs w:val="24"/>
          <w:lang w:val="ru-RU"/>
        </w:rPr>
        <w:lastRenderedPageBreak/>
        <w:t>передачу (распространение, предоставление, доступ), обезличивание, блокирование, удаление, уничтожение;</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56619" w:rsidRPr="0056560B" w:rsidRDefault="0056560B" w:rsidP="00EB7847">
      <w:pPr>
        <w:numPr>
          <w:ilvl w:val="0"/>
          <w:numId w:val="1"/>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56619" w:rsidRPr="0056560B" w:rsidRDefault="0056560B" w:rsidP="00EB7847">
      <w:pPr>
        <w:numPr>
          <w:ilvl w:val="0"/>
          <w:numId w:val="1"/>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1.5. </w:t>
      </w:r>
      <w:r w:rsidR="00EB7847">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как оператор персональных данных обязан:</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00EB7847">
        <w:rPr>
          <w:rFonts w:hAnsi="Times New Roman" w:cs="Times New Roman"/>
          <w:color w:val="000000"/>
          <w:sz w:val="24"/>
          <w:szCs w:val="24"/>
          <w:lang w:val="ru-RU"/>
        </w:rPr>
        <w:t>Лицеем</w:t>
      </w:r>
      <w:r w:rsidRPr="0056560B">
        <w:rPr>
          <w:rFonts w:hAnsi="Times New Roman" w:cs="Times New Roman"/>
          <w:color w:val="000000"/>
          <w:sz w:val="24"/>
          <w:szCs w:val="24"/>
          <w:lang w:val="ru-RU"/>
        </w:rPr>
        <w:t xml:space="preserve"> и субъектом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lastRenderedPageBreak/>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1.6. </w:t>
      </w:r>
      <w:r w:rsidR="00EB7847">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вправе:</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EB7847">
        <w:rPr>
          <w:rFonts w:hAnsi="Times New Roman" w:cs="Times New Roman"/>
          <w:color w:val="000000"/>
          <w:sz w:val="24"/>
          <w:szCs w:val="24"/>
          <w:lang w:val="ru-RU"/>
        </w:rPr>
        <w:t>Лицея</w:t>
      </w:r>
      <w:r w:rsidRPr="0056560B">
        <w:rPr>
          <w:rFonts w:hAnsi="Times New Roman" w:cs="Times New Roman"/>
          <w:color w:val="000000"/>
          <w:sz w:val="24"/>
          <w:szCs w:val="24"/>
          <w:lang w:val="ru-RU"/>
        </w:rPr>
        <w:t>,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1.7.1. В случаях, предусмотренных законодательством, предоставлять </w:t>
      </w:r>
      <w:r w:rsidR="00EB7847">
        <w:rPr>
          <w:rFonts w:hAnsi="Times New Roman" w:cs="Times New Roman"/>
          <w:color w:val="000000"/>
          <w:sz w:val="24"/>
          <w:szCs w:val="24"/>
          <w:lang w:val="ru-RU"/>
        </w:rPr>
        <w:t>Лицею</w:t>
      </w:r>
      <w:r w:rsidRPr="0056560B">
        <w:rPr>
          <w:rFonts w:hAnsi="Times New Roman" w:cs="Times New Roman"/>
          <w:color w:val="000000"/>
          <w:sz w:val="24"/>
          <w:szCs w:val="24"/>
          <w:lang w:val="ru-RU"/>
        </w:rPr>
        <w:t xml:space="preserve"> достоверные персональные данные.</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1.7.2. При изменении персональных данных, обнаружении ошибок или неточностей в них незамедлительно сообщать об этом </w:t>
      </w:r>
      <w:r w:rsidR="00EB7847">
        <w:rPr>
          <w:rFonts w:hAnsi="Times New Roman" w:cs="Times New Roman"/>
          <w:color w:val="000000"/>
          <w:sz w:val="24"/>
          <w:szCs w:val="24"/>
          <w:lang w:val="ru-RU"/>
        </w:rPr>
        <w:t>Лицею</w:t>
      </w:r>
      <w:r w:rsidRPr="0056560B">
        <w:rPr>
          <w:rFonts w:hAnsi="Times New Roman" w:cs="Times New Roman"/>
          <w:color w:val="000000"/>
          <w:sz w:val="24"/>
          <w:szCs w:val="24"/>
          <w:lang w:val="ru-RU"/>
        </w:rPr>
        <w:t>.</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1.8. Субъекты персональных данных вправе:</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1.8.2. Требовать от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1.8.4. Обжаловать действия или бездействие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уполномоченном органе по защите прав субъектов персональных данных или в судебном порядке.</w:t>
      </w:r>
    </w:p>
    <w:p w:rsidR="009035E6" w:rsidRDefault="009035E6" w:rsidP="00EB7847">
      <w:pPr>
        <w:jc w:val="both"/>
        <w:rPr>
          <w:rFonts w:hAnsi="Times New Roman" w:cs="Times New Roman"/>
          <w:b/>
          <w:bCs/>
          <w:color w:val="000000"/>
          <w:sz w:val="24"/>
          <w:szCs w:val="24"/>
          <w:lang w:val="ru-RU"/>
        </w:rPr>
      </w:pPr>
    </w:p>
    <w:p w:rsidR="00856619" w:rsidRPr="0056560B" w:rsidRDefault="0056560B" w:rsidP="00FC7025">
      <w:pPr>
        <w:jc w:val="center"/>
        <w:rPr>
          <w:rFonts w:hAnsi="Times New Roman" w:cs="Times New Roman"/>
          <w:color w:val="000000"/>
          <w:sz w:val="24"/>
          <w:szCs w:val="24"/>
          <w:lang w:val="ru-RU"/>
        </w:rPr>
      </w:pPr>
      <w:r w:rsidRPr="0056560B">
        <w:rPr>
          <w:rFonts w:hAnsi="Times New Roman" w:cs="Times New Roman"/>
          <w:b/>
          <w:bCs/>
          <w:color w:val="000000"/>
          <w:sz w:val="24"/>
          <w:szCs w:val="24"/>
          <w:lang w:val="ru-RU"/>
        </w:rPr>
        <w:t>2. Правовые основания обработки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lastRenderedPageBreak/>
        <w:t xml:space="preserve">2.1. Правовыми основаниями обработки персональных данных в </w:t>
      </w:r>
      <w:r w:rsidR="009035E6">
        <w:rPr>
          <w:rFonts w:hAnsi="Times New Roman" w:cs="Times New Roman"/>
          <w:color w:val="000000"/>
          <w:sz w:val="24"/>
          <w:szCs w:val="24"/>
          <w:lang w:val="ru-RU"/>
        </w:rPr>
        <w:t>Лицее</w:t>
      </w:r>
      <w:r w:rsidRPr="0056560B">
        <w:rPr>
          <w:rFonts w:hAnsi="Times New Roman" w:cs="Times New Roman"/>
          <w:color w:val="000000"/>
          <w:sz w:val="24"/>
          <w:szCs w:val="24"/>
          <w:lang w:val="ru-RU"/>
        </w:rPr>
        <w:t xml:space="preserve"> являются устав и нормативные правовые акты, для исполнения которых и в соответствии с которыми </w:t>
      </w:r>
      <w:r w:rsidR="009035E6">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осуществляет обработку персональных данных, в том числе:</w:t>
      </w:r>
    </w:p>
    <w:p w:rsidR="00856619" w:rsidRPr="0056560B" w:rsidRDefault="0056560B" w:rsidP="00EB7847">
      <w:pPr>
        <w:numPr>
          <w:ilvl w:val="0"/>
          <w:numId w:val="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856619" w:rsidRDefault="0056560B" w:rsidP="00EB7847">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Бюджетный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856619" w:rsidRDefault="0056560B" w:rsidP="00EB7847">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Налоговый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856619" w:rsidRDefault="0056560B" w:rsidP="00EB7847">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856619" w:rsidRDefault="0056560B" w:rsidP="00EB7847">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Семейный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856619" w:rsidRPr="0056560B" w:rsidRDefault="0056560B" w:rsidP="00EB7847">
      <w:pPr>
        <w:numPr>
          <w:ilvl w:val="0"/>
          <w:numId w:val="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856619" w:rsidRPr="0056560B" w:rsidRDefault="0056560B" w:rsidP="00EB7847">
      <w:pPr>
        <w:numPr>
          <w:ilvl w:val="0"/>
          <w:numId w:val="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социальное, пенсионное и страховое законодательство Российской Федерации;</w:t>
      </w:r>
    </w:p>
    <w:p w:rsidR="00856619" w:rsidRPr="0056560B" w:rsidRDefault="0056560B" w:rsidP="00EB7847">
      <w:pPr>
        <w:numPr>
          <w:ilvl w:val="0"/>
          <w:numId w:val="2"/>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2.2. Правовыми основаниями обработки персональных данных в </w:t>
      </w:r>
      <w:r w:rsidR="009035E6">
        <w:rPr>
          <w:rFonts w:hAnsi="Times New Roman" w:cs="Times New Roman"/>
          <w:color w:val="000000"/>
          <w:sz w:val="24"/>
          <w:szCs w:val="24"/>
          <w:lang w:val="ru-RU"/>
        </w:rPr>
        <w:t>Лице</w:t>
      </w:r>
      <w:r w:rsidRPr="0056560B">
        <w:rPr>
          <w:rFonts w:hAnsi="Times New Roman" w:cs="Times New Roman"/>
          <w:color w:val="000000"/>
          <w:sz w:val="24"/>
          <w:szCs w:val="24"/>
          <w:lang w:val="ru-RU"/>
        </w:rPr>
        <w:t>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1577"/>
        <w:gridCol w:w="4282"/>
        <w:gridCol w:w="853"/>
        <w:gridCol w:w="853"/>
        <w:gridCol w:w="2202"/>
      </w:tblGrid>
      <w:tr w:rsidR="00856619" w:rsidRPr="00CA1AAF">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br/>
            </w:r>
            <w:proofErr w:type="spellStart"/>
            <w:r>
              <w:rPr>
                <w:rFonts w:hAnsi="Times New Roman" w:cs="Times New Roman"/>
                <w:color w:val="000000"/>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Специальные</w:t>
            </w:r>
            <w:proofErr w:type="spellEnd"/>
            <w:r>
              <w:br/>
            </w:r>
            <w:proofErr w:type="spellStart"/>
            <w:r>
              <w:rPr>
                <w:rFonts w:hAnsi="Times New Roman" w:cs="Times New Roman"/>
                <w:color w:val="000000"/>
                <w:sz w:val="24"/>
                <w:szCs w:val="24"/>
              </w:rPr>
              <w:t>данные</w:t>
            </w:r>
            <w:proofErr w:type="spellEnd"/>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пол</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гражданство</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фотография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Pr="0056560B" w:rsidRDefault="0056560B" w:rsidP="00EB7847">
            <w:pPr>
              <w:numPr>
                <w:ilvl w:val="0"/>
                <w:numId w:val="3"/>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адрес регистрации по месту жительства;</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Default="0056560B" w:rsidP="00EB7847">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налогоплательщика</w:t>
            </w:r>
            <w:proofErr w:type="spellEnd"/>
            <w:r>
              <w:rPr>
                <w:rFonts w:hAnsi="Times New Roman" w:cs="Times New Roman"/>
                <w:color w:val="000000"/>
                <w:sz w:val="24"/>
                <w:szCs w:val="24"/>
              </w:rPr>
              <w:t>;</w:t>
            </w:r>
          </w:p>
          <w:p w:rsidR="00856619" w:rsidRPr="0056560B" w:rsidRDefault="0056560B" w:rsidP="00EB7847">
            <w:pPr>
              <w:numPr>
                <w:ilvl w:val="0"/>
                <w:numId w:val="3"/>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страховой номер индивидуального лицевого счета (СНИЛС);</w:t>
            </w:r>
          </w:p>
          <w:p w:rsidR="00856619" w:rsidRPr="0056560B" w:rsidRDefault="0056560B" w:rsidP="00EB7847">
            <w:pPr>
              <w:numPr>
                <w:ilvl w:val="0"/>
                <w:numId w:val="3"/>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856619" w:rsidRPr="0056560B" w:rsidRDefault="0056560B" w:rsidP="00EB7847">
            <w:pPr>
              <w:numPr>
                <w:ilvl w:val="0"/>
                <w:numId w:val="3"/>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иные персональные данные, предоставляемые физическими лицами, необходимые для заключения </w:t>
            </w:r>
            <w:r w:rsidRPr="0056560B">
              <w:rPr>
                <w:rFonts w:hAnsi="Times New Roman" w:cs="Times New Roman"/>
                <w:color w:val="000000"/>
                <w:sz w:val="24"/>
                <w:szCs w:val="24"/>
                <w:lang w:val="ru-RU"/>
              </w:rPr>
              <w:lastRenderedPageBreak/>
              <w:t>и исполнения договоров, исполнения норм законодательства в сфере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Обучающиеся, их родители (законные представители)</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Автоматизированная обработка и без средств автоматизации, в том числе:</w:t>
            </w:r>
          </w:p>
          <w:p w:rsidR="00856619" w:rsidRPr="0056560B" w:rsidRDefault="0056560B" w:rsidP="00EB7847">
            <w:pPr>
              <w:numPr>
                <w:ilvl w:val="0"/>
                <w:numId w:val="4"/>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56619" w:rsidRPr="0056560B" w:rsidRDefault="0056560B" w:rsidP="009035E6">
            <w:pPr>
              <w:numPr>
                <w:ilvl w:val="0"/>
                <w:numId w:val="4"/>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внесения персональных данных в журналы, реестры и информационные системы и документы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реализации образовательной программы</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зависимости от типа носителя персональных данных</w:t>
            </w:r>
          </w:p>
        </w:tc>
      </w:tr>
      <w:tr w:rsidR="00856619" w:rsidRPr="00CA1AAF">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Специальные</w:t>
            </w:r>
            <w:proofErr w:type="spellEnd"/>
            <w:r>
              <w:br/>
            </w:r>
            <w:proofErr w:type="spellStart"/>
            <w:r>
              <w:rPr>
                <w:rFonts w:hAnsi="Times New Roman" w:cs="Times New Roman"/>
                <w:color w:val="000000"/>
                <w:sz w:val="24"/>
                <w:szCs w:val="24"/>
              </w:rPr>
              <w:t>персональные</w:t>
            </w:r>
            <w:proofErr w:type="spellEnd"/>
            <w:r>
              <w:br/>
            </w:r>
            <w:proofErr w:type="spellStart"/>
            <w:r>
              <w:rPr>
                <w:rFonts w:hAnsi="Times New Roman" w:cs="Times New Roman"/>
                <w:color w:val="000000"/>
                <w:sz w:val="24"/>
                <w:szCs w:val="24"/>
              </w:rPr>
              <w:t>данные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Биометрические</w:t>
            </w:r>
            <w:proofErr w:type="spellEnd"/>
            <w:r>
              <w:br/>
            </w:r>
            <w:proofErr w:type="spellStart"/>
            <w:r>
              <w:rPr>
                <w:rFonts w:hAnsi="Times New Roman" w:cs="Times New Roman"/>
                <w:color w:val="000000"/>
                <w:sz w:val="24"/>
                <w:szCs w:val="24"/>
              </w:rPr>
              <w:t>персональные</w:t>
            </w:r>
            <w:proofErr w:type="spellEnd"/>
            <w:r>
              <w:br/>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пол</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гражданство</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фотография</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адрес регистрации по месту жительства;</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налогоплательщика</w:t>
            </w:r>
            <w:proofErr w:type="spellEnd"/>
            <w:r>
              <w:rPr>
                <w:rFonts w:hAnsi="Times New Roman" w:cs="Times New Roman"/>
                <w:color w:val="000000"/>
                <w:sz w:val="24"/>
                <w:szCs w:val="24"/>
              </w:rPr>
              <w:t>;</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страховой номер индивидуального лицевого счета (СНИЛС);</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сведения об образовании, квалификации, профессиональной подготовке и повышении квалификации;</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семейное положение, наличие детей, родственные связи;</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сведения о трудовой деятельности, в том числе </w:t>
            </w:r>
            <w:r w:rsidRPr="0056560B">
              <w:rPr>
                <w:rFonts w:hAnsi="Times New Roman" w:cs="Times New Roman"/>
                <w:color w:val="000000"/>
                <w:sz w:val="24"/>
                <w:szCs w:val="24"/>
                <w:lang w:val="ru-RU"/>
              </w:rPr>
              <w:lastRenderedPageBreak/>
              <w:t>наличие поощрений, награждений и (или) дисциплинарных взысканий;</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регистрации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брака</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воинском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учете</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инвалидности</w:t>
            </w:r>
            <w:proofErr w:type="spellEnd"/>
            <w:r>
              <w:rPr>
                <w:rFonts w:hAnsi="Times New Roman" w:cs="Times New Roman"/>
                <w:color w:val="000000"/>
                <w:sz w:val="24"/>
                <w:szCs w:val="24"/>
              </w:rPr>
              <w:t>;</w:t>
            </w:r>
          </w:p>
          <w:p w:rsidR="00856619" w:rsidRDefault="0056560B" w:rsidP="00EB784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удержании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алиментов</w:t>
            </w:r>
            <w:proofErr w:type="spellEnd"/>
            <w:r>
              <w:rPr>
                <w:rFonts w:hAnsi="Times New Roman" w:cs="Times New Roman"/>
                <w:color w:val="000000"/>
                <w:sz w:val="24"/>
                <w:szCs w:val="24"/>
              </w:rPr>
              <w:t>;</w:t>
            </w:r>
          </w:p>
          <w:p w:rsidR="00856619" w:rsidRPr="0056560B" w:rsidRDefault="0056560B" w:rsidP="00EB7847">
            <w:pPr>
              <w:numPr>
                <w:ilvl w:val="0"/>
                <w:numId w:val="5"/>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сведения о доходе с предыдущего места работы;</w:t>
            </w:r>
          </w:p>
          <w:p w:rsidR="00856619" w:rsidRPr="0056560B" w:rsidRDefault="0056560B" w:rsidP="00EB7847">
            <w:pPr>
              <w:numPr>
                <w:ilvl w:val="0"/>
                <w:numId w:val="5"/>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Изображение на фото и видеозаписи, полученных с камер наблюдения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Работники, кандидаты на работу (соискатели)</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Автоматизированная обработка и без средств автоматизации, в том числе:</w:t>
            </w:r>
          </w:p>
          <w:p w:rsidR="00856619" w:rsidRPr="0056560B" w:rsidRDefault="0056560B" w:rsidP="00EB7847">
            <w:pPr>
              <w:numPr>
                <w:ilvl w:val="0"/>
                <w:numId w:val="6"/>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56619" w:rsidRPr="0056560B" w:rsidRDefault="0056560B" w:rsidP="009035E6">
            <w:pPr>
              <w:numPr>
                <w:ilvl w:val="0"/>
                <w:numId w:val="6"/>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внесения персональных данных в журналы, реестры и информационные системы и документы </w:t>
            </w:r>
            <w:r w:rsidR="009035E6">
              <w:rPr>
                <w:rFonts w:hAnsi="Times New Roman" w:cs="Times New Roman"/>
                <w:color w:val="000000"/>
                <w:sz w:val="24"/>
                <w:szCs w:val="24"/>
                <w:lang w:val="ru-RU"/>
              </w:rPr>
              <w:t>Лицея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зависимости от типа носителя персональных данных</w:t>
            </w:r>
          </w:p>
        </w:tc>
      </w:tr>
      <w:tr w:rsidR="00856619" w:rsidRPr="00CA1AAF">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b/>
                <w:bCs/>
                <w:color w:val="000000"/>
                <w:sz w:val="24"/>
                <w:szCs w:val="24"/>
                <w:lang w:val="ru-RU"/>
              </w:rPr>
              <w:t xml:space="preserve">3. Цель обработки: реализация гражданско-правовых договоров, стороной, выгодоприобретателем или получателем которых является </w:t>
            </w:r>
            <w:r w:rsidR="009035E6">
              <w:rPr>
                <w:rFonts w:hAnsi="Times New Roman" w:cs="Times New Roman"/>
                <w:b/>
                <w:bCs/>
                <w:color w:val="000000"/>
                <w:sz w:val="24"/>
                <w:szCs w:val="24"/>
                <w:lang w:val="ru-RU"/>
              </w:rPr>
              <w:t>Лицей</w:t>
            </w:r>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Pr="0056560B" w:rsidRDefault="0056560B" w:rsidP="00EB7847">
            <w:pPr>
              <w:numPr>
                <w:ilvl w:val="0"/>
                <w:numId w:val="7"/>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адрес регистрации и (или) фактического проживания;</w:t>
            </w:r>
          </w:p>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налогоплательщика</w:t>
            </w:r>
            <w:proofErr w:type="spellEnd"/>
            <w:r>
              <w:rPr>
                <w:rFonts w:hAnsi="Times New Roman" w:cs="Times New Roman"/>
                <w:color w:val="000000"/>
                <w:sz w:val="24"/>
                <w:szCs w:val="24"/>
              </w:rPr>
              <w:t>;</w:t>
            </w:r>
          </w:p>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расчетного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w:t>
            </w:r>
          </w:p>
          <w:p w:rsidR="00856619" w:rsidRDefault="0056560B" w:rsidP="00EB784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банковской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карты</w:t>
            </w:r>
            <w:proofErr w:type="spellEnd"/>
            <w:r>
              <w:rPr>
                <w:rFonts w:hAnsi="Times New Roman" w:cs="Times New Roman"/>
                <w:color w:val="000000"/>
                <w:sz w:val="24"/>
                <w:szCs w:val="24"/>
              </w:rPr>
              <w:t>;</w:t>
            </w:r>
          </w:p>
          <w:p w:rsidR="00856619" w:rsidRPr="0056560B" w:rsidRDefault="0056560B" w:rsidP="00EB7847">
            <w:pPr>
              <w:numPr>
                <w:ilvl w:val="0"/>
                <w:numId w:val="7"/>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Контрагенты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партнеры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стороны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Автоматизированная обработка и без средств автоматизации, в том числе:</w:t>
            </w:r>
          </w:p>
          <w:p w:rsidR="00856619" w:rsidRPr="0056560B" w:rsidRDefault="0056560B" w:rsidP="00EB7847">
            <w:pPr>
              <w:numPr>
                <w:ilvl w:val="0"/>
                <w:numId w:val="8"/>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56619" w:rsidRPr="0056560B" w:rsidRDefault="0056560B" w:rsidP="009035E6">
            <w:pPr>
              <w:numPr>
                <w:ilvl w:val="0"/>
                <w:numId w:val="8"/>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внесения персональных данных в журналы, реестры и информационные системы и документы </w:t>
            </w:r>
            <w:r w:rsidR="009035E6">
              <w:rPr>
                <w:rFonts w:hAnsi="Times New Roman" w:cs="Times New Roman"/>
                <w:color w:val="000000"/>
                <w:sz w:val="24"/>
                <w:szCs w:val="24"/>
                <w:lang w:val="ru-RU"/>
              </w:rPr>
              <w:t>Лицея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необходимого для исполнения заключенного договора</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зависимости от типа носителя персональных данных</w:t>
            </w:r>
          </w:p>
        </w:tc>
      </w:tr>
      <w:tr w:rsidR="0085661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r>
              <w:rPr>
                <w:rFonts w:hAnsi="Times New Roman" w:cs="Times New Roman"/>
                <w:b/>
                <w:bCs/>
                <w:color w:val="000000"/>
                <w:sz w:val="24"/>
                <w:szCs w:val="24"/>
              </w:rPr>
              <w:t xml:space="preserve">4. </w:t>
            </w:r>
            <w:proofErr w:type="spellStart"/>
            <w:r>
              <w:rPr>
                <w:rFonts w:hAnsi="Times New Roman" w:cs="Times New Roman"/>
                <w:b/>
                <w:bCs/>
                <w:color w:val="000000"/>
                <w:sz w:val="24"/>
                <w:szCs w:val="24"/>
              </w:rPr>
              <w:t>Цель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обработки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обеспечение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безопасности</w:t>
            </w:r>
            <w:proofErr w:type="spellEnd"/>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856619" w:rsidRDefault="0056560B" w:rsidP="00EB7847">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Pr="0056560B" w:rsidRDefault="0056560B" w:rsidP="00EB7847">
            <w:pPr>
              <w:numPr>
                <w:ilvl w:val="0"/>
                <w:numId w:val="9"/>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адрес регистрации и (или) фактического проживания;</w:t>
            </w:r>
          </w:p>
          <w:p w:rsidR="00856619" w:rsidRDefault="0056560B" w:rsidP="00EB7847">
            <w:pPr>
              <w:numPr>
                <w:ilvl w:val="0"/>
                <w:numId w:val="9"/>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r>
      <w:tr w:rsidR="00856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9035E6" w:rsidRDefault="0056560B" w:rsidP="009035E6">
            <w:pPr>
              <w:jc w:val="both"/>
              <w:rPr>
                <w:rFonts w:hAnsi="Times New Roman" w:cs="Times New Roman"/>
                <w:color w:val="000000"/>
                <w:sz w:val="24"/>
                <w:szCs w:val="24"/>
                <w:lang w:val="ru-RU"/>
              </w:rPr>
            </w:pPr>
            <w:proofErr w:type="spellStart"/>
            <w:r>
              <w:rPr>
                <w:rFonts w:hAnsi="Times New Roman" w:cs="Times New Roman"/>
                <w:color w:val="000000"/>
                <w:sz w:val="24"/>
                <w:szCs w:val="24"/>
              </w:rPr>
              <w:t>Посетители</w:t>
            </w:r>
            <w:proofErr w:type="spellEnd"/>
            <w:r>
              <w:rPr>
                <w:rFonts w:hAnsi="Times New Roman" w:cs="Times New Roman"/>
                <w:color w:val="000000"/>
                <w:sz w:val="24"/>
                <w:szCs w:val="24"/>
              </w:rPr>
              <w:t xml:space="preserve"> </w:t>
            </w:r>
            <w:r w:rsidR="009035E6">
              <w:rPr>
                <w:rFonts w:hAnsi="Times New Roman" w:cs="Times New Roman"/>
                <w:color w:val="000000"/>
                <w:sz w:val="24"/>
                <w:szCs w:val="24"/>
                <w:lang w:val="ru-RU"/>
              </w:rPr>
              <w:t>Лицея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Автоматизированная обработка и без средств автоматизации, в том числе:</w:t>
            </w:r>
          </w:p>
          <w:p w:rsidR="00856619" w:rsidRPr="0056560B" w:rsidRDefault="0056560B" w:rsidP="00EB7847">
            <w:pPr>
              <w:numPr>
                <w:ilvl w:val="0"/>
                <w:numId w:val="10"/>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56619" w:rsidRPr="0056560B" w:rsidRDefault="0056560B" w:rsidP="009035E6">
            <w:pPr>
              <w:numPr>
                <w:ilvl w:val="0"/>
                <w:numId w:val="10"/>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внесения персональных данных в журналы, реестры и информационные системы и документы </w:t>
            </w:r>
            <w:r w:rsidR="009035E6">
              <w:rPr>
                <w:rFonts w:hAnsi="Times New Roman" w:cs="Times New Roman"/>
                <w:color w:val="000000"/>
                <w:sz w:val="24"/>
                <w:szCs w:val="24"/>
                <w:lang w:val="ru-RU"/>
              </w:rPr>
              <w:t>Лицея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 течение периода нахождения посетителя на территории </w:t>
            </w:r>
            <w:r w:rsidR="009035E6">
              <w:rPr>
                <w:rFonts w:hAnsi="Times New Roman" w:cs="Times New Roman"/>
                <w:color w:val="000000"/>
                <w:sz w:val="24"/>
                <w:szCs w:val="24"/>
                <w:lang w:val="ru-RU"/>
              </w:rPr>
              <w:t>Лицея</w:t>
            </w:r>
          </w:p>
        </w:tc>
      </w:tr>
      <w:tr w:rsidR="00856619" w:rsidRPr="00CA1AAF">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856619" w:rsidRPr="00CA1A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Default="0056560B" w:rsidP="00EB7847">
            <w:pPr>
              <w:jc w:val="both"/>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19" w:rsidRPr="0056560B" w:rsidRDefault="0056560B" w:rsidP="009035E6">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зависимости от типа носителя персональных данных</w:t>
            </w:r>
          </w:p>
        </w:tc>
      </w:tr>
    </w:tbl>
    <w:p w:rsidR="00856619" w:rsidRPr="0056560B" w:rsidRDefault="00856619" w:rsidP="00EB7847">
      <w:pPr>
        <w:jc w:val="both"/>
        <w:rPr>
          <w:rFonts w:hAnsi="Times New Roman" w:cs="Times New Roman"/>
          <w:color w:val="000000"/>
          <w:sz w:val="24"/>
          <w:szCs w:val="24"/>
          <w:lang w:val="ru-RU"/>
        </w:rPr>
      </w:pPr>
    </w:p>
    <w:p w:rsidR="00856619" w:rsidRPr="0056560B" w:rsidRDefault="0056560B" w:rsidP="00286BD7">
      <w:pPr>
        <w:jc w:val="center"/>
        <w:rPr>
          <w:rFonts w:hAnsi="Times New Roman" w:cs="Times New Roman"/>
          <w:color w:val="000000"/>
          <w:sz w:val="24"/>
          <w:szCs w:val="24"/>
          <w:lang w:val="ru-RU"/>
        </w:rPr>
      </w:pPr>
      <w:r w:rsidRPr="0056560B">
        <w:rPr>
          <w:rFonts w:hAnsi="Times New Roman" w:cs="Times New Roman"/>
          <w:b/>
          <w:bCs/>
          <w:color w:val="000000"/>
          <w:sz w:val="24"/>
          <w:szCs w:val="24"/>
          <w:lang w:val="ru-RU"/>
        </w:rPr>
        <w:t>4. Условия обработки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lastRenderedPageBreak/>
        <w:t xml:space="preserve">4.1. </w:t>
      </w:r>
      <w:r w:rsidR="009035E6">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w:t>
      </w:r>
      <w:r w:rsidR="009035E6">
        <w:rPr>
          <w:rFonts w:hAnsi="Times New Roman" w:cs="Times New Roman"/>
          <w:color w:val="000000"/>
          <w:sz w:val="24"/>
          <w:szCs w:val="24"/>
          <w:lang w:val="ru-RU"/>
        </w:rPr>
        <w:t>Лицея</w:t>
      </w:r>
      <w:r w:rsidRPr="0056560B">
        <w:rPr>
          <w:rFonts w:hAnsi="Times New Roman" w:cs="Times New Roman"/>
          <w:color w:val="000000"/>
          <w:sz w:val="24"/>
          <w:szCs w:val="24"/>
          <w:lang w:val="ru-RU"/>
        </w:rPr>
        <w:t>.</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4.2. Все персональные данные </w:t>
      </w:r>
      <w:r w:rsidR="009035E6">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4.3. Получение о обработку персональных данных, разрешенных субъектом персональных данных для распространения, </w:t>
      </w:r>
      <w:r w:rsidR="00A92950">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осуществляет с соблюдением запретов и условий, предусмотренных Законом.</w:t>
      </w:r>
    </w:p>
    <w:p w:rsidR="00856619" w:rsidRDefault="0056560B" w:rsidP="00EB7847">
      <w:pPr>
        <w:jc w:val="both"/>
        <w:rPr>
          <w:rFonts w:hAnsi="Times New Roman" w:cs="Times New Roman"/>
          <w:color w:val="000000"/>
          <w:sz w:val="24"/>
          <w:szCs w:val="24"/>
        </w:rPr>
      </w:pPr>
      <w:r>
        <w:rPr>
          <w:rFonts w:hAnsi="Times New Roman" w:cs="Times New Roman"/>
          <w:color w:val="000000"/>
          <w:sz w:val="24"/>
          <w:szCs w:val="24"/>
        </w:rPr>
        <w:t xml:space="preserve">4.4. </w:t>
      </w:r>
      <w:r w:rsidR="00A92950">
        <w:rPr>
          <w:rFonts w:hAnsi="Times New Roman" w:cs="Times New Roman"/>
          <w:color w:val="000000"/>
          <w:sz w:val="24"/>
          <w:szCs w:val="24"/>
          <w:lang w:val="ru-RU"/>
        </w:rPr>
        <w:t>Лицей</w:t>
      </w:r>
      <w:r>
        <w:rPr>
          <w:rFonts w:hAnsi="Times New Roman" w:cs="Times New Roman"/>
          <w:color w:val="000000"/>
          <w:sz w:val="24"/>
          <w:szCs w:val="24"/>
        </w:rPr>
        <w:t xml:space="preserve"> </w:t>
      </w:r>
      <w:proofErr w:type="spellStart"/>
      <w:r>
        <w:rPr>
          <w:rFonts w:hAnsi="Times New Roman" w:cs="Times New Roman"/>
          <w:color w:val="000000"/>
          <w:sz w:val="24"/>
          <w:szCs w:val="24"/>
        </w:rPr>
        <w:t>обрабатывает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56619" w:rsidRDefault="0056560B" w:rsidP="00EB7847">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без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автоматизации</w:t>
      </w:r>
      <w:proofErr w:type="spellEnd"/>
      <w:r>
        <w:rPr>
          <w:rFonts w:hAnsi="Times New Roman" w:cs="Times New Roman"/>
          <w:color w:val="000000"/>
          <w:sz w:val="24"/>
          <w:szCs w:val="24"/>
        </w:rPr>
        <w:t>;</w:t>
      </w:r>
    </w:p>
    <w:p w:rsidR="00856619" w:rsidRPr="0056560B" w:rsidRDefault="0056560B" w:rsidP="00EB7847">
      <w:pPr>
        <w:numPr>
          <w:ilvl w:val="0"/>
          <w:numId w:val="11"/>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с использованием средств автоматизации в программах и информационных системах.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Хранение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4.5.1. </w:t>
      </w:r>
      <w:r w:rsidR="00A92950">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4.6. Лица, ответственные за обработку персональных данных в </w:t>
      </w:r>
      <w:r w:rsidR="00A92950">
        <w:rPr>
          <w:rFonts w:hAnsi="Times New Roman" w:cs="Times New Roman"/>
          <w:color w:val="000000"/>
          <w:sz w:val="24"/>
          <w:szCs w:val="24"/>
          <w:lang w:val="ru-RU"/>
        </w:rPr>
        <w:t>Лицее</w:t>
      </w:r>
      <w:r w:rsidRPr="0056560B">
        <w:rPr>
          <w:rFonts w:hAnsi="Times New Roman" w:cs="Times New Roman"/>
          <w:color w:val="000000"/>
          <w:sz w:val="24"/>
          <w:szCs w:val="24"/>
          <w:lang w:val="ru-RU"/>
        </w:rPr>
        <w:t>, прекращают их обрабатывать в следующих случаях:</w:t>
      </w:r>
    </w:p>
    <w:p w:rsidR="00856619" w:rsidRPr="0056560B" w:rsidRDefault="0056560B" w:rsidP="00EB7847">
      <w:pPr>
        <w:numPr>
          <w:ilvl w:val="0"/>
          <w:numId w:val="1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достигнуты цели обработки персональных данных;</w:t>
      </w:r>
    </w:p>
    <w:p w:rsidR="00856619" w:rsidRPr="0056560B" w:rsidRDefault="0056560B" w:rsidP="00EB7847">
      <w:pPr>
        <w:numPr>
          <w:ilvl w:val="0"/>
          <w:numId w:val="1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истек срок действия согласия на обработку персональных данных;</w:t>
      </w:r>
    </w:p>
    <w:p w:rsidR="00856619" w:rsidRPr="0056560B" w:rsidRDefault="0056560B" w:rsidP="00EB7847">
      <w:pPr>
        <w:numPr>
          <w:ilvl w:val="0"/>
          <w:numId w:val="12"/>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отозвано согласие на обработку персональных данных;</w:t>
      </w:r>
    </w:p>
    <w:p w:rsidR="00856619" w:rsidRDefault="0056560B" w:rsidP="00EB7847">
      <w:pPr>
        <w:numPr>
          <w:ilvl w:val="0"/>
          <w:numId w:val="12"/>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обработка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неправомерна</w:t>
      </w:r>
      <w:proofErr w:type="spellEnd"/>
      <w:r>
        <w:rPr>
          <w:rFonts w:hAnsi="Times New Roman" w:cs="Times New Roman"/>
          <w:color w:val="000000"/>
          <w:sz w:val="24"/>
          <w:szCs w:val="24"/>
        </w:rPr>
        <w:t>.</w:t>
      </w:r>
    </w:p>
    <w:p w:rsidR="00856619" w:rsidRDefault="0056560B" w:rsidP="00EB7847">
      <w:pPr>
        <w:jc w:val="both"/>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4.7.1. </w:t>
      </w:r>
      <w:r w:rsidR="00A92950">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обеспечивает конфиденциальность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4.7.2. </w:t>
      </w:r>
      <w:r w:rsidR="00A92950">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передает персональные данные третьим лицам в следующих случаях:</w:t>
      </w:r>
    </w:p>
    <w:p w:rsidR="00856619" w:rsidRPr="0056560B" w:rsidRDefault="0056560B" w:rsidP="00EB7847">
      <w:pPr>
        <w:numPr>
          <w:ilvl w:val="0"/>
          <w:numId w:val="13"/>
        </w:numPr>
        <w:ind w:left="780" w:right="180"/>
        <w:contextualSpacing/>
        <w:jc w:val="both"/>
        <w:rPr>
          <w:rFonts w:hAnsi="Times New Roman" w:cs="Times New Roman"/>
          <w:color w:val="000000"/>
          <w:sz w:val="24"/>
          <w:szCs w:val="24"/>
          <w:lang w:val="ru-RU"/>
        </w:rPr>
      </w:pPr>
      <w:r w:rsidRPr="0056560B">
        <w:rPr>
          <w:rFonts w:hAnsi="Times New Roman" w:cs="Times New Roman"/>
          <w:color w:val="000000"/>
          <w:sz w:val="24"/>
          <w:szCs w:val="24"/>
          <w:lang w:val="ru-RU"/>
        </w:rPr>
        <w:t>субъект персональных данных дал согласие на передачу своих данных;</w:t>
      </w:r>
    </w:p>
    <w:p w:rsidR="00856619" w:rsidRPr="0056560B" w:rsidRDefault="0056560B" w:rsidP="00EB7847">
      <w:pPr>
        <w:numPr>
          <w:ilvl w:val="0"/>
          <w:numId w:val="13"/>
        </w:numPr>
        <w:ind w:left="780" w:right="180"/>
        <w:jc w:val="both"/>
        <w:rPr>
          <w:rFonts w:hAnsi="Times New Roman" w:cs="Times New Roman"/>
          <w:color w:val="000000"/>
          <w:sz w:val="24"/>
          <w:szCs w:val="24"/>
          <w:lang w:val="ru-RU"/>
        </w:rPr>
      </w:pPr>
      <w:r w:rsidRPr="0056560B">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lastRenderedPageBreak/>
        <w:t xml:space="preserve">4.7.3. </w:t>
      </w:r>
      <w:r w:rsidR="00A92950">
        <w:rPr>
          <w:rFonts w:hAnsi="Times New Roman" w:cs="Times New Roman"/>
          <w:color w:val="000000"/>
          <w:sz w:val="24"/>
          <w:szCs w:val="24"/>
          <w:lang w:val="ru-RU"/>
        </w:rPr>
        <w:t xml:space="preserve">Лицей </w:t>
      </w:r>
      <w:r w:rsidRPr="0056560B">
        <w:rPr>
          <w:rFonts w:hAnsi="Times New Roman" w:cs="Times New Roman"/>
          <w:color w:val="000000"/>
          <w:sz w:val="24"/>
          <w:szCs w:val="24"/>
          <w:lang w:val="ru-RU"/>
        </w:rPr>
        <w:t>не осуществляет трансграничную передачу персональных данных.</w:t>
      </w:r>
    </w:p>
    <w:p w:rsidR="00856619" w:rsidRPr="0056560B" w:rsidRDefault="0056560B" w:rsidP="00286BD7">
      <w:pPr>
        <w:jc w:val="center"/>
        <w:rPr>
          <w:rFonts w:hAnsi="Times New Roman" w:cs="Times New Roman"/>
          <w:color w:val="000000"/>
          <w:sz w:val="24"/>
          <w:szCs w:val="24"/>
          <w:lang w:val="ru-RU"/>
        </w:rPr>
      </w:pPr>
      <w:r w:rsidRPr="0056560B">
        <w:rPr>
          <w:rFonts w:hAnsi="Times New Roman" w:cs="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A92950">
        <w:rPr>
          <w:rFonts w:hAnsi="Times New Roman" w:cs="Times New Roman"/>
          <w:color w:val="000000"/>
          <w:sz w:val="24"/>
          <w:szCs w:val="24"/>
          <w:lang w:val="ru-RU"/>
        </w:rPr>
        <w:t>Лицей</w:t>
      </w:r>
      <w:r w:rsidRPr="0056560B">
        <w:rPr>
          <w:rFonts w:hAnsi="Times New Roman" w:cs="Times New Roman"/>
          <w:color w:val="000000"/>
          <w:sz w:val="24"/>
          <w:szCs w:val="24"/>
          <w:lang w:val="ru-RU"/>
        </w:rPr>
        <w:t xml:space="preserve"> актуализирует, исправляет, блокирует, удаляет или уничтожает их и уведомляет о своих действиях субъекта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856619" w:rsidRPr="0056560B"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w:t>
      </w:r>
      <w:r w:rsidR="00A92950">
        <w:rPr>
          <w:rFonts w:hAnsi="Times New Roman" w:cs="Times New Roman"/>
          <w:color w:val="000000"/>
          <w:sz w:val="24"/>
          <w:szCs w:val="24"/>
          <w:lang w:val="ru-RU"/>
        </w:rPr>
        <w:t>Лицея</w:t>
      </w:r>
      <w:r w:rsidRPr="0056560B">
        <w:rPr>
          <w:rFonts w:hAnsi="Times New Roman" w:cs="Times New Roman"/>
          <w:color w:val="000000"/>
          <w:sz w:val="24"/>
          <w:szCs w:val="24"/>
          <w:lang w:val="ru-RU"/>
        </w:rPr>
        <w:t xml:space="preserve">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856619" w:rsidRDefault="0056560B" w:rsidP="00EB7847">
      <w:pPr>
        <w:jc w:val="both"/>
        <w:rPr>
          <w:rFonts w:hAnsi="Times New Roman" w:cs="Times New Roman"/>
          <w:color w:val="000000"/>
          <w:sz w:val="24"/>
          <w:szCs w:val="24"/>
          <w:lang w:val="ru-RU"/>
        </w:rPr>
      </w:pPr>
      <w:r w:rsidRPr="0056560B">
        <w:rPr>
          <w:rFonts w:hAnsi="Times New Roman" w:cs="Times New Roman"/>
          <w:color w:val="000000"/>
          <w:sz w:val="24"/>
          <w:szCs w:val="24"/>
          <w:lang w:val="ru-RU"/>
        </w:rPr>
        <w:t xml:space="preserve">5.7. По запросу субъекта персональных данных или его законного представителя </w:t>
      </w:r>
      <w:r w:rsidR="00317292">
        <w:rPr>
          <w:rFonts w:hAnsi="Times New Roman" w:cs="Times New Roman"/>
          <w:color w:val="000000"/>
          <w:sz w:val="24"/>
          <w:szCs w:val="24"/>
          <w:lang w:val="ru-RU"/>
        </w:rPr>
        <w:t xml:space="preserve">Лицей </w:t>
      </w:r>
      <w:r w:rsidRPr="0056560B">
        <w:rPr>
          <w:rFonts w:hAnsi="Times New Roman" w:cs="Times New Roman"/>
          <w:color w:val="000000"/>
          <w:sz w:val="24"/>
          <w:szCs w:val="24"/>
          <w:lang w:val="ru-RU"/>
        </w:rPr>
        <w:t>сообщает ему информацию об обработке персональных данных субъекта в сроки и в порядке, установленном Законом.</w:t>
      </w:r>
    </w:p>
    <w:p w:rsidR="00CA1AAF" w:rsidRPr="0056560B" w:rsidRDefault="00CA1AAF" w:rsidP="00CA1AAF">
      <w:pPr>
        <w:jc w:val="center"/>
        <w:rPr>
          <w:rFonts w:hAnsi="Times New Roman" w:cs="Times New Roman"/>
          <w:color w:val="000000"/>
          <w:sz w:val="24"/>
          <w:szCs w:val="24"/>
          <w:lang w:val="ru-RU"/>
        </w:rPr>
      </w:pPr>
      <w:bookmarkStart w:id="0" w:name="_GoBack"/>
      <w:r w:rsidRPr="00CA1AAF">
        <w:rPr>
          <w:rFonts w:hAnsi="Times New Roman" w:cs="Times New Roman"/>
          <w:noProof/>
          <w:color w:val="000000"/>
          <w:sz w:val="24"/>
          <w:szCs w:val="24"/>
          <w:lang w:val="ru-RU" w:eastAsia="ru-RU"/>
        </w:rPr>
        <w:drawing>
          <wp:inline distT="0" distB="0" distL="0" distR="0">
            <wp:extent cx="3400425" cy="1314450"/>
            <wp:effectExtent l="0" t="0" r="0" b="0"/>
            <wp:docPr id="1" name="Рисунок 1" descr="C:\Temp\ЭЦП\Подпись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ЭЦП\Подпись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1314450"/>
                    </a:xfrm>
                    <a:prstGeom prst="rect">
                      <a:avLst/>
                    </a:prstGeom>
                    <a:noFill/>
                    <a:ln>
                      <a:noFill/>
                    </a:ln>
                  </pic:spPr>
                </pic:pic>
              </a:graphicData>
            </a:graphic>
          </wp:inline>
        </w:drawing>
      </w:r>
      <w:bookmarkEnd w:id="0"/>
    </w:p>
    <w:sectPr w:rsidR="00CA1AAF" w:rsidRPr="0056560B" w:rsidSect="00E75105">
      <w:pgSz w:w="11907" w:h="16839"/>
      <w:pgMar w:top="568"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84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620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17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04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44B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13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D47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B65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76F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C01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A7E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8C0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8D3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
  </w:num>
  <w:num w:numId="4">
    <w:abstractNumId w:val="7"/>
  </w:num>
  <w:num w:numId="5">
    <w:abstractNumId w:val="3"/>
  </w:num>
  <w:num w:numId="6">
    <w:abstractNumId w:val="9"/>
  </w:num>
  <w:num w:numId="7">
    <w:abstractNumId w:val="11"/>
  </w:num>
  <w:num w:numId="8">
    <w:abstractNumId w:val="5"/>
  </w:num>
  <w:num w:numId="9">
    <w:abstractNumId w:val="10"/>
  </w:num>
  <w:num w:numId="10">
    <w:abstractNumId w:val="2"/>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50494"/>
    <w:rsid w:val="0008327D"/>
    <w:rsid w:val="00286BD7"/>
    <w:rsid w:val="002D33B1"/>
    <w:rsid w:val="002D3591"/>
    <w:rsid w:val="00317292"/>
    <w:rsid w:val="003514A0"/>
    <w:rsid w:val="004F7E17"/>
    <w:rsid w:val="00553D29"/>
    <w:rsid w:val="0056560B"/>
    <w:rsid w:val="005A05CE"/>
    <w:rsid w:val="00653AF6"/>
    <w:rsid w:val="007B3C8B"/>
    <w:rsid w:val="007C6CF8"/>
    <w:rsid w:val="00856619"/>
    <w:rsid w:val="009035E6"/>
    <w:rsid w:val="009B0035"/>
    <w:rsid w:val="00A92950"/>
    <w:rsid w:val="00B73A5A"/>
    <w:rsid w:val="00CA1AAF"/>
    <w:rsid w:val="00E438A1"/>
    <w:rsid w:val="00E75105"/>
    <w:rsid w:val="00EB7847"/>
    <w:rsid w:val="00F01E19"/>
    <w:rsid w:val="00FC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CF57D-DA3A-4CFE-A136-7F83D511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56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560B"/>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05049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50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nwy5HWJFaalPw0g+416mQLFY1Ze9JrrVdjElK3hbJCc=</DigestValue>
    </Reference>
    <Reference Type="http://www.w3.org/2000/09/xmldsig#Object" URI="#idOfficeObject">
      <DigestMethod Algorithm="urn:ietf:params:xml:ns:cpxmlsec:algorithms:gostr34112012-256"/>
      <DigestValue>5G2BcVJoeelYL/5f8rZtC1srwxv+yQA29UT+vQJy/cU=</DigestValue>
    </Reference>
    <Reference Type="http://uri.etsi.org/01903#SignedProperties" URI="#idSignedProperties">
      <Transforms>
        <Transform Algorithm="http://www.w3.org/TR/2001/REC-xml-c14n-20010315"/>
      </Transforms>
      <DigestMethod Algorithm="urn:ietf:params:xml:ns:cpxmlsec:algorithms:gostr34112012-256"/>
      <DigestValue>8hwhQsJM6qCOmgKcsoMaU4xJ0nF/49xDN8gsTF9CFZs=</DigestValue>
    </Reference>
  </SignedInfo>
  <SignatureValue>I0pidIjH6V+jb7bMOgxkPCYNvuG4hBd8jSmjlgU+nzy2MDS/lB9K9BuXXmD10NsY
9MUudZycyM679av8F+CORQ==</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uZtLDWY9jlzSSUSCDji1EzhOA3s=</DigestValue>
      </Reference>
      <Reference URI="/word/document.xml?ContentType=application/vnd.openxmlformats-officedocument.wordprocessingml.document.main+xml">
        <DigestMethod Algorithm="http://www.w3.org/2000/09/xmldsig#sha1"/>
        <DigestValue>0EEj5Ac6c2AD2XBfwRUoSRVI1PU=</DigestValue>
      </Reference>
      <Reference URI="/word/fontTable.xml?ContentType=application/vnd.openxmlformats-officedocument.wordprocessingml.fontTable+xml">
        <DigestMethod Algorithm="http://www.w3.org/2000/09/xmldsig#sha1"/>
        <DigestValue>Lf5n43bfHfxDTvpyRQ9dWxbeOHM=</DigestValue>
      </Reference>
      <Reference URI="/word/media/image1.jpeg?ContentType=image/jpeg">
        <DigestMethod Algorithm="http://www.w3.org/2000/09/xmldsig#sha1"/>
        <DigestValue>LqkCKPzJtnERsqRHu0azPi5cquA=</DigestValue>
      </Reference>
      <Reference URI="/word/numbering.xml?ContentType=application/vnd.openxmlformats-officedocument.wordprocessingml.numbering+xml">
        <DigestMethod Algorithm="http://www.w3.org/2000/09/xmldsig#sha1"/>
        <DigestValue>8VwioHqRIOsW2eZCh5e6k9XODqo=</DigestValue>
      </Reference>
      <Reference URI="/word/settings.xml?ContentType=application/vnd.openxmlformats-officedocument.wordprocessingml.settings+xml">
        <DigestMethod Algorithm="http://www.w3.org/2000/09/xmldsig#sha1"/>
        <DigestValue>AP/IqBXSvLjunugpvsESLwY677o=</DigestValue>
      </Reference>
      <Reference URI="/word/styles.xml?ContentType=application/vnd.openxmlformats-officedocument.wordprocessingml.styles+xml">
        <DigestMethod Algorithm="http://www.w3.org/2000/09/xmldsig#sha1"/>
        <DigestValue>eSmTTkDkiClzMpvAszZKr0vlqBc=</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2023-07-04T07:13:45Z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2023-07-04T07:13:45Z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65</TotalTime>
  <Pages>9</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dc:description>Подготовлено экспертами Актион-МЦФЭР</dc:description>
  <cp:lastModifiedBy>Пользователь</cp:lastModifiedBy>
  <cp:revision>4</cp:revision>
  <cp:lastPrinted>2023-07-04T05:25:00Z</cp:lastPrinted>
  <dcterms:created xsi:type="dcterms:W3CDTF">2023-07-03T15:31:00Z</dcterms:created>
  <dcterms:modified xsi:type="dcterms:W3CDTF">2023-07-04T07:09:00Z</dcterms:modified>
</cp:coreProperties>
</file>