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    </w:t>
      </w:r>
    </w:p>
    <w:tbl>
      <w:tblPr>
        <w:tblStyle w:val="Table1"/>
        <w:tblW w:w="10451.0" w:type="dxa"/>
        <w:jc w:val="left"/>
        <w:tblInd w:w="-983.0" w:type="dxa"/>
        <w:tblLayout w:type="fixed"/>
        <w:tblLook w:val="0400"/>
      </w:tblPr>
      <w:tblGrid>
        <w:gridCol w:w="4534"/>
        <w:gridCol w:w="2261"/>
        <w:gridCol w:w="425"/>
        <w:gridCol w:w="3231"/>
        <w:tblGridChange w:id="0">
          <w:tblGrid>
            <w:gridCol w:w="4534"/>
            <w:gridCol w:w="2261"/>
            <w:gridCol w:w="425"/>
            <w:gridCol w:w="3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Рассмотрено на заседании Педагогического Совета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УТВЕРЖДАЮ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учетом мнения Общешкольного родительского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Директор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Комитета и Совета Лицеистов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муниципального бюджетного общеобразовательного учреждения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протокол № 8/1 от 09.01.2024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«Лицей №10»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г. Красноярска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Приказ № 01-07-03/1-п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09.01.2024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Пономарева Е.Н.</w:t>
            </w:r>
          </w:p>
        </w:tc>
      </w:tr>
    </w:tbl>
    <w:p w:rsidR="00000000" w:rsidDel="00000000" w:rsidP="00000000" w:rsidRDefault="00000000" w:rsidRPr="00000000" w14:paraId="00000022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ПРАВИЛА 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ВНУТРЕННЕГО РАСПОРЯДКА ДЛЯ ОБУЧАЮЩИХСЯ ЛИЦЕЯ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 Настоящие Правила внутреннего распорядка учащихся муниципального бюджетного общеобразовательного учреждения МБОУ Лицея №10 (далее - Лицей) разработаны в соответствии с: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 «Об образовании в Российской Федерации» №273-ФЗ от 29.12.2012,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 «О противодействии экстремистской деятельности» №114-ФЗ от 25.07.2002,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 «О наркотических и психотропных веществах» №3-ФЗ от 08.01.1998,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Федеральным законом «Об основных гарантиях прав ребенка в Российской Федерации» от 24.07.1998 № 124-ФЗ,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приказов Министерства образования и науки РФ от 15.02.2012 № 107 «Об утверждении порядка приема граждан в общеобразовательные учреждения», от 15.03.2013 № 185 «Об утверждении Порядка применения к обучающимся и снятия с обучающихся мер дисциплинарного взыскания»,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 Главного государственного санитарного врача Российской Федерации  от 28 сентября 2020 г. №28 "Об утверждении СанПиН 2.4.3648-20 "Санитарно-эпидемиологические требования к организациям воспитания и обучения, отдыха и оздоровления детей и молодежи»,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Устава Лицея.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1.2. Настоящие Правила регулируют дисциплину учащихся в соответствии с действующим законодательством, уставом и иными локальными нормативными актами Лицея. 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 Дисциплина в Лицее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 Настоящие Правила обязательны для исполнения всеми учащимися Лицея и их законными представителями (в части, касающейся). 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Права, обязанности и ответственность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 Учащиеся имеют право на: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2.1.1. Выбор формы получения образования; 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2.1.2. Предоставление им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2.1.3.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 2.1.4. Повторное (не более двух раз) прохождение промежуточной аттестации по учебному предмету, курсу, дисциплине (модулю) в сроки, определяемые Лицеем, в пределах одного года с момента образования академической задолженности; 2.1.5.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Лицеем (после получения основного общего образования);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2.1.6.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2.1.7. Свободу совести, информации, свободное выражение собственных взглядов и убеждений; 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2.1.8. Каникулы в соответствии с календарным графиком;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2.1.9. Перевод для получения образования по другой форме обучения в порядке, установленном законодательством об образовании; 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2.1.10.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2.1.11. Участие в управлении Лицеем  в порядке, установленном Уставом;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2.1.12. Ознакомление со свидетельством о государственной регистрации, с уставом,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Лицее; 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2.1.13. Обжалование локальных актов Лицея в установленном законодательством РФ порядке;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2.1.14. Бесплатное пользование библиотечно-информационными ресурсами, учебной, производственной, научной базой Лицея;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2.1.15. Пользование в установленном порядке лечебно-оздоровительной инфраструктурой, объектами культуры и объектами спорта Лицея; 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2.1.16. Пользование учебниками и учебными пособиями при освоении предметов за пределами федеральных государственных образовательных стандартов и (или) при получении платных образовательных услуг в порядке, установленном соответствующим положением;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 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2.1.18. Участие в соответствии с законодательством РФ в научно-исследовательской, научно-технической, экспериментальной и инновационной деятельности, осуществляемой Лицеем, под руководством научно-педагогических работников образовательных организаций высшего образования и (или) научных работников научных организаций; 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2.1.19. Публикацию своих работ в изданиях Лицея на бесплатной основе; 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2.1.20.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2.1.21.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2.1.22. Посещение по своему выбору мероприятий, которые проводятся в Лицее и не предусмотрены учебным планом, в порядке, установленном соответствующим положением; 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2.1.23. Ношение часов, аксессуаров и скромных неброских украшений, соответствующих деловому стилю одежды; 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2.1.24. Обращение в комиссию по урегулированию споров между участниками образовательных отношений.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 Учащиеся обязаны: 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2.2.2. Ликвидировать академическую задолженность в сроки, определяемые Лицеем; 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2.2.3. Выполнять требования устава, настоящих Правил и иных локальных нормативных актов по вопросам организации и осуществления образовательной деятельности; 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2.2.4. Заботиться о сохранении и укреплении своего здоровья, стремиться к нравственному, духовному и физическому развитию и самосовершенствованию; 2.2.5. Немедленно информировать педагогического работника, ответственного за осуществление мероприятия, о каждом несчастном случае, произошедшем с ними или очевидцами которого они стали; 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2.2.6. Уважать честь и достоинство других учащихся и работников Лицея, не создавать препятствий для получения образования другими учащимися; 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2.2.7. Дорожить честью Лицея, защищать его интересы; 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2.2.8. Бережно относиться к имуществу Лицея; 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2.2.9. Соблюдать режим организации образовательного процесса, принятый в Лицее; 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2.2.10. Находиться в Лицее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одежде делового (классического) стиля. На учебных замятиях, требующих специальной формы одежды (физкультура, труд и т.п.), присутствовать только в специальной одежде и обуви; 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2.2.11.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2.2.12. Своевременно проходить все необходимые медицинские осмотры; 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2.2.13. Соблюдать пропускной режим. 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 Учащимся запрещается: 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2.3.1. Приносить, передавать, использовать в Лицее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2.3.2. Приносить, передавать, использовать любые предметы и вещества, могущие привести к взрывам, возгораниям и отравлению; 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2.3.3. Иметь неряшливый и вызывающий внешний вид; 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2.3.4. Применять физическую силу для выяснения отношений; 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2.3.5. Осуществлять любые действия, способные повлечь за собой травматизм, порчу личного имущества учащихся и работников Лицея, имущества Лицея и т.п. 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2.3.6. Пропагандировать и публично демонстрировать нацистскую атрибутику или символику либо атрибутику и символику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организаций.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2.4. За неисполнение или нарушение Устава Лицея,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Правилами. 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2.5. За совершение противоправных нарушений учащиеся несут ответственность в соответствии с действующим законодательством. 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Поощрения и дисциплинарное воздействие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Лицея могут быть применены следующие виды поощрений: 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объявление благодарности учащемуся; 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объявление благодарности законным представителям учащегося; 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снятие ранее наложенного дисциплинарного взыскания; 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награждение почетной грамотой и (или) дипломом; 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представление к награждению медалью за особые успехи в учении. 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 Процедура применения поощрений </w:t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сотрудники Лицея при проявлении учащимися активности с положительным результатом. 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3.2.2. Снятие ранее наложенного дисциплинарного взыскания может быть осуществлено приказом директора Лицея на основании письменного ходатайства классного руководителя. 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3.2.3. Награждение почетной грамотой (дипломом) может осуществляться администрацией Лицея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деятельности. 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3.2.4. Представление к награждению медалью за особые успехи в учении осуществляется решением педагогического совета в соответствии с действующим законодательством. 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 За нарушение Устава, настоящих Правил и иных локальных нормативных актов Лицея к учащимся могут быть применены следующие меры дисциплинарного воздействия: 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84c51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меры воспитательного характера; </w:t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дисциплинарные взыскания. </w:t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3.4. Меры воспитательного характера: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устное замечание; 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постановка на внутренний учет в Лицее; 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ходатайство о постановке на учет в комиссии по делам несовершеннолетних. 3.5. Меры дисциплинарного взыскания: </w:t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замечание; </w:t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выговор; </w:t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отчисление из Лицея. </w:t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3.6. При выборе меры дисциплинарного воздействия необходимо учитывать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совета учащихся и совета родителей. 3.7. Учет мер дисциплинарного воздействия осуществляет классный руководитель. 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3.8. После совершения обучающимся проступка и применения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действий. 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3.9. Применение мер воспитательного характера </w:t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3.9.1. Объявить устное замечание за нарушение дисциплины, Устава, настоящих Правил и иных локальных нормативных актов имеют право все работники Лицея. 3.9.2. Постановку на внутренний учет в Лицее осуществляет заместитель директора по представлению классного руководителя и (или) педагогов-предметников за систематическое нарушение Устава, настоящих Правил и иных локальных нормативных актов. </w:t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3.9.3. Ходатайство о постановке на учет в комиссии по делам несовершеннолетних направляет администрация на основании документов, подготовленных классным руководителем, если до этого учащийся уже состоял на внутреннем учете в течение года, не изменил свое поведение в лучшую сторону, продолжает нарушать Устав, настоящие Правила и иные локальные нормативные акты и имеет в текущем учебном году дисциплинарное взыскание. </w:t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3.10. Применение дисциплинарных взысканий </w:t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3.10.1.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пребывания его на каникулах, а также времени, необходимого на учет мнения Совета лицеистов, Общешкольного родительского Комитета, но не более семи учебных дней со дня представления директору Лицея мотивированного мнения указанных Советов в письменной форме. За каждый дисциплинарный проступок может быть применено только одно дисциплинарное взыскание. </w:t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3.10.2. Дисциплинарные взыскания не налагаются на учащихся начальных классов и учащихся с задержкой психического развития и различными формами умственной отсталости. </w:t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3.10.3. Отчисление учащегося, как мера дисциплинарного взыскания применяется к учащемуся в соответствии с Порядком применения к обучающимся и снятия  с обучающихся мер дисциплинарного взыскания, утвержденного  приказом Министерства образования и науки Российской Федерации от 15.03. 2013г. №185, Правилами  о поощрениях и дисциплинарных воздействиях Лицея. </w:t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поведения на уроках</w:t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 Уроки в лицее проводятся в соответствии с расписанием, утвержденным директором лицея. Продолжительность урока 45 минут. Продолжительность перемен определяется нормами СанПиН.</w:t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4.2. Проведение уроков за сеткой утвержденного расписания запрещено. </w:t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4.3. Учащийся приходит в лицей не позднее, чем за 5 минут до начала уроков.</w:t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Учащиеся входят в класс со звонком. Опаздывать на урок без уважительной причины не разрешается. Вход в класс после звонка является опозданием, о чем делается запись в электронном журнале  или в дневнике  учащегося. </w:t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4.4. При входе педагога в класс  учащиеся встают в знак приветствия и садятся после того, как педагог ответит на приветствие и разрешит сесть. По требованию учителя учащиеся подобным образом приветствуют любого взрослого, вошедшего в класс во время занятий.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4.5. Во время урока нельзя шуметь, самовольно вставать с места и пересаживаться без разрешения учителя,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4.6. Выходить из класса на уроке без разрешения учителя запрещается. В случае крайней необходимости учащийся должен поднять руку и попросить разрешения  учителя. Если учащийся хочет задать вопрос учителю или ответить на вопрос учителя, он поднимает руку.</w:t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4.7. Удаление учащихся с урока запрещено. </w:t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4.8. Снятие учащихся с урока возможно только с согласия учащихся и учителя по распоряжению директора  лицея или дежурного администратора. </w:t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4.9. В течение учебного дня учащимся не может быть предложено более 1 письменной контрольной работы на весь урок, либо более 2-х письменных самостоятельных (практических) работ на 15-20 мин., либо 3-х индивидуальных опросов у доски. 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4.10. Учащимся запрещается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 классе предусмотрено место для хранение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4.11. Учащимся необходимо знать и соблюдать правила технической безопасности, пожарной безопасности  на уроках и после уроков.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поведения во время  перемен</w:t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5.1. Во время перемен учащийся обязан:</w:t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навести чистоту и порядок на своем рабочем месте, выйти из класса;</w:t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дежурные по классу помогают учителю подготовить кабинет к следующему уроку.</w:t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5.2. Во время перемен учащимся запрещается: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бегать по лестницам и коридорам;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сидеть на подоконниках;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толкать друг друга, бросаться предметами и применять физическую силу;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запугивание и вымогательство для выяснения отношений;</w:t>
        <w:br w:type="textWrapping"/>
        <w:t xml:space="preserve">употреблять непристойные выражения, жесты; шуметь, мешать отдыхать другим. </w:t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5.3. Учащиеся, находясь в столовой, соблюдают следующие правила: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подчиняются обоснованным требованиям педагогов и работников столовой, дежурного класса;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соблюдают график посещения столовой, утвержденный директором лицея,  очередь при получении завтраков и обедов;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могут принимать принесенные из дома завтраки в классных комнатах;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выносить продукты и напитки из столовой и питаться в коридорах, на лестницах и в рекреациях не разрешается;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питаться в столовой во время уроков могут только учащиеся, свободные от занятий;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запрещается входить в столовую в верхней одежде.</w:t>
      </w:r>
    </w:p>
    <w:p w:rsidR="00000000" w:rsidDel="00000000" w:rsidP="00000000" w:rsidRDefault="00000000" w:rsidRPr="00000000" w14:paraId="000000A5">
      <w:pPr>
        <w:ind w:firstLine="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Сохранность имущества лицея</w:t>
      </w:r>
    </w:p>
    <w:p w:rsidR="00000000" w:rsidDel="00000000" w:rsidP="00000000" w:rsidRDefault="00000000" w:rsidRPr="00000000" w14:paraId="000000A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6.1.   Все учащиеся обязаны беречь имущество лицея, бережно относиться  к своим вещам и вещам товарищей. </w:t>
      </w:r>
    </w:p>
    <w:p w:rsidR="00000000" w:rsidDel="00000000" w:rsidP="00000000" w:rsidRDefault="00000000" w:rsidRPr="00000000" w14:paraId="000000A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6.2.    Соблюдать порядок и чистоту в классах, столовой, раздевалках, туалете, других помещениях лицея и   на его территории.</w:t>
      </w:r>
    </w:p>
    <w:p w:rsidR="00000000" w:rsidDel="00000000" w:rsidP="00000000" w:rsidRDefault="00000000" w:rsidRPr="00000000" w14:paraId="000000A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6.3.     Экономно расходовать электроэнергию и воду.</w:t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  <w:color w:val="484c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прав учащихся</w:t>
      </w:r>
    </w:p>
    <w:p w:rsidR="00000000" w:rsidDel="00000000" w:rsidP="00000000" w:rsidRDefault="00000000" w:rsidRPr="00000000" w14:paraId="000000A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7.1. В целях защиты своих прав учащиеся и их законные представители самостоятельно или через своих представителей вправе: направлять в органы управления Лицеем обращения о нарушении и (или) ущемлении ее работниками прав, свобод и социальных гарантий учащихся;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своих прав и законных интересов.</w:t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highlight w:val="yellow"/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3409950" cy="1323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1"/>
      <w:numFmt w:val="decimal"/>
      <w:lvlText w:val="%1.%2"/>
      <w:lvlJc w:val="left"/>
      <w:pPr>
        <w:ind w:left="825" w:hanging="465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440" w:hanging="108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