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F13" w:rsidRPr="00870882" w:rsidRDefault="00F95651" w:rsidP="00870882">
      <w:pPr>
        <w:jc w:val="center"/>
        <w:rPr>
          <w:b/>
          <w:sz w:val="28"/>
          <w:szCs w:val="28"/>
        </w:rPr>
      </w:pPr>
      <w:r w:rsidRPr="00870882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F95651" w:rsidRPr="00870882" w:rsidRDefault="00F95651" w:rsidP="00870882">
      <w:pPr>
        <w:jc w:val="center"/>
        <w:rPr>
          <w:b/>
          <w:sz w:val="28"/>
          <w:szCs w:val="28"/>
        </w:rPr>
      </w:pPr>
      <w:r w:rsidRPr="00870882">
        <w:rPr>
          <w:b/>
          <w:sz w:val="28"/>
          <w:szCs w:val="28"/>
        </w:rPr>
        <w:t>«Лицей № 10»</w:t>
      </w:r>
    </w:p>
    <w:p w:rsidR="00F95651" w:rsidRPr="00870882" w:rsidRDefault="00F95651" w:rsidP="00870882">
      <w:pPr>
        <w:jc w:val="center"/>
        <w:rPr>
          <w:b/>
          <w:sz w:val="28"/>
          <w:szCs w:val="28"/>
        </w:rPr>
      </w:pPr>
    </w:p>
    <w:p w:rsidR="00F95651" w:rsidRPr="00870882" w:rsidRDefault="00F95651" w:rsidP="00870882">
      <w:pPr>
        <w:jc w:val="center"/>
        <w:rPr>
          <w:b/>
          <w:sz w:val="28"/>
          <w:szCs w:val="28"/>
        </w:rPr>
      </w:pPr>
    </w:p>
    <w:tbl>
      <w:tblPr>
        <w:tblW w:w="520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1"/>
        <w:gridCol w:w="3065"/>
        <w:gridCol w:w="3447"/>
      </w:tblGrid>
      <w:tr w:rsidR="00F95651" w:rsidRPr="00870882" w:rsidTr="003626B2"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3" w:rsidRPr="00870882" w:rsidRDefault="00F95651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sz w:val="24"/>
                <w:szCs w:val="24"/>
              </w:rPr>
              <w:t>«Рассмотрено»</w:t>
            </w:r>
          </w:p>
          <w:p w:rsidR="00F95651" w:rsidRPr="00870882" w:rsidRDefault="00F95651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 xml:space="preserve">на заседании </w:t>
            </w:r>
            <w:r w:rsidR="003E1EA4" w:rsidRPr="00870882">
              <w:rPr>
                <w:sz w:val="24"/>
                <w:szCs w:val="24"/>
              </w:rPr>
              <w:t>Ш</w:t>
            </w:r>
            <w:r w:rsidRPr="00870882">
              <w:rPr>
                <w:sz w:val="24"/>
                <w:szCs w:val="24"/>
              </w:rPr>
              <w:t>МО</w:t>
            </w:r>
          </w:p>
          <w:p w:rsidR="00F95651" w:rsidRPr="00870882" w:rsidRDefault="00436F1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>Руководитель</w:t>
            </w:r>
          </w:p>
          <w:p w:rsidR="00F95651" w:rsidRPr="00870882" w:rsidRDefault="00127022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>________/</w:t>
            </w:r>
            <w:r w:rsidR="00870882" w:rsidRPr="00870882">
              <w:rPr>
                <w:sz w:val="24"/>
                <w:szCs w:val="24"/>
              </w:rPr>
              <w:t xml:space="preserve"> Л.Н. </w:t>
            </w:r>
            <w:proofErr w:type="spellStart"/>
            <w:r w:rsidRPr="00870882">
              <w:rPr>
                <w:sz w:val="24"/>
                <w:szCs w:val="24"/>
              </w:rPr>
              <w:t>Куртакова</w:t>
            </w:r>
            <w:proofErr w:type="spellEnd"/>
            <w:r w:rsidRPr="00870882">
              <w:rPr>
                <w:sz w:val="24"/>
                <w:szCs w:val="24"/>
              </w:rPr>
              <w:t xml:space="preserve"> </w:t>
            </w:r>
          </w:p>
          <w:p w:rsidR="00F95651" w:rsidRPr="00870882" w:rsidRDefault="00F95651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>Протокол №</w:t>
            </w:r>
            <w:r w:rsidR="003626B2" w:rsidRPr="00870882">
              <w:rPr>
                <w:sz w:val="24"/>
                <w:szCs w:val="24"/>
              </w:rPr>
              <w:t>__</w:t>
            </w:r>
            <w:r w:rsidR="00E04DA3" w:rsidRPr="00870882">
              <w:rPr>
                <w:sz w:val="24"/>
                <w:szCs w:val="24"/>
              </w:rPr>
              <w:t>_______</w:t>
            </w:r>
            <w:r w:rsidR="00127022" w:rsidRPr="00870882">
              <w:rPr>
                <w:sz w:val="24"/>
                <w:szCs w:val="24"/>
              </w:rPr>
              <w:t>1</w:t>
            </w:r>
            <w:r w:rsidR="00E04DA3" w:rsidRPr="00870882">
              <w:rPr>
                <w:sz w:val="24"/>
                <w:szCs w:val="24"/>
              </w:rPr>
              <w:t>____</w:t>
            </w:r>
          </w:p>
          <w:p w:rsidR="00436F13" w:rsidRPr="00870882" w:rsidRDefault="00436F13" w:rsidP="00870882">
            <w:pPr>
              <w:jc w:val="center"/>
              <w:rPr>
                <w:sz w:val="24"/>
                <w:szCs w:val="24"/>
              </w:rPr>
            </w:pPr>
          </w:p>
          <w:p w:rsidR="003626B2" w:rsidRPr="00870882" w:rsidRDefault="00E04DA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>«__</w:t>
            </w:r>
            <w:r w:rsidR="00127022" w:rsidRPr="00870882">
              <w:rPr>
                <w:sz w:val="24"/>
                <w:szCs w:val="24"/>
              </w:rPr>
              <w:t>28</w:t>
            </w:r>
            <w:r w:rsidR="00436F13" w:rsidRPr="00870882">
              <w:rPr>
                <w:sz w:val="24"/>
                <w:szCs w:val="24"/>
              </w:rPr>
              <w:t>___</w:t>
            </w:r>
            <w:r w:rsidRPr="00870882">
              <w:rPr>
                <w:sz w:val="24"/>
                <w:szCs w:val="24"/>
              </w:rPr>
              <w:t>_»  ___</w:t>
            </w:r>
            <w:r w:rsidR="00127022" w:rsidRPr="00870882">
              <w:rPr>
                <w:sz w:val="24"/>
                <w:szCs w:val="24"/>
              </w:rPr>
              <w:t>08</w:t>
            </w:r>
            <w:r w:rsidR="00436F13" w:rsidRPr="00870882">
              <w:rPr>
                <w:sz w:val="24"/>
                <w:szCs w:val="24"/>
              </w:rPr>
              <w:t>___</w:t>
            </w:r>
            <w:r w:rsidR="003626B2" w:rsidRPr="00870882">
              <w:rPr>
                <w:sz w:val="24"/>
                <w:szCs w:val="24"/>
              </w:rPr>
              <w:t>_20</w:t>
            </w:r>
            <w:r w:rsidRPr="00870882">
              <w:rPr>
                <w:sz w:val="24"/>
                <w:szCs w:val="24"/>
              </w:rPr>
              <w:t>2</w:t>
            </w:r>
            <w:r w:rsidR="00436F13" w:rsidRPr="00870882">
              <w:rPr>
                <w:sz w:val="24"/>
                <w:szCs w:val="24"/>
              </w:rPr>
              <w:t>3</w:t>
            </w:r>
            <w:r w:rsidR="00127022" w:rsidRPr="00870882">
              <w:rPr>
                <w:sz w:val="24"/>
                <w:szCs w:val="24"/>
              </w:rPr>
              <w:t xml:space="preserve"> г.</w:t>
            </w:r>
          </w:p>
          <w:p w:rsidR="00436F13" w:rsidRPr="00870882" w:rsidRDefault="00436F13" w:rsidP="008708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51" w:rsidRPr="00870882" w:rsidRDefault="00F95651" w:rsidP="00870882">
            <w:pPr>
              <w:jc w:val="center"/>
              <w:rPr>
                <w:b/>
                <w:sz w:val="24"/>
                <w:szCs w:val="24"/>
              </w:rPr>
            </w:pPr>
            <w:r w:rsidRPr="00870882">
              <w:rPr>
                <w:b/>
                <w:sz w:val="24"/>
                <w:szCs w:val="24"/>
              </w:rPr>
              <w:t>«Согласовано»</w:t>
            </w:r>
          </w:p>
          <w:p w:rsidR="00F95651" w:rsidRPr="00870882" w:rsidRDefault="00F95651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 xml:space="preserve">Заместитель </w:t>
            </w:r>
            <w:r w:rsidR="00E04DA3" w:rsidRPr="00870882">
              <w:rPr>
                <w:sz w:val="24"/>
                <w:szCs w:val="24"/>
              </w:rPr>
              <w:t>директора</w:t>
            </w:r>
          </w:p>
          <w:p w:rsidR="00F95651" w:rsidRPr="00870882" w:rsidRDefault="00127022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>______/</w:t>
            </w:r>
            <w:r w:rsidR="00870882" w:rsidRPr="00870882">
              <w:rPr>
                <w:sz w:val="24"/>
                <w:szCs w:val="24"/>
              </w:rPr>
              <w:t xml:space="preserve"> Г.В. </w:t>
            </w:r>
            <w:r w:rsidRPr="00870882">
              <w:rPr>
                <w:sz w:val="24"/>
                <w:szCs w:val="24"/>
              </w:rPr>
              <w:t xml:space="preserve">Сотникова </w:t>
            </w:r>
          </w:p>
          <w:p w:rsidR="00F95651" w:rsidRPr="00870882" w:rsidRDefault="00F95651" w:rsidP="00870882">
            <w:pPr>
              <w:jc w:val="center"/>
              <w:rPr>
                <w:sz w:val="24"/>
                <w:szCs w:val="24"/>
              </w:rPr>
            </w:pPr>
          </w:p>
          <w:p w:rsidR="00F95651" w:rsidRPr="00870882" w:rsidRDefault="00F95651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>«__</w:t>
            </w:r>
            <w:r w:rsidR="00436F13" w:rsidRPr="00870882">
              <w:rPr>
                <w:sz w:val="24"/>
                <w:szCs w:val="24"/>
              </w:rPr>
              <w:t>30_</w:t>
            </w:r>
            <w:r w:rsidRPr="00870882">
              <w:rPr>
                <w:sz w:val="24"/>
                <w:szCs w:val="24"/>
              </w:rPr>
              <w:t>__»___</w:t>
            </w:r>
            <w:r w:rsidR="00436F13" w:rsidRPr="00870882">
              <w:rPr>
                <w:sz w:val="24"/>
                <w:szCs w:val="24"/>
              </w:rPr>
              <w:t>08</w:t>
            </w:r>
            <w:r w:rsidRPr="00870882">
              <w:rPr>
                <w:sz w:val="24"/>
                <w:szCs w:val="24"/>
              </w:rPr>
              <w:t>___20</w:t>
            </w:r>
            <w:r w:rsidR="00436F13" w:rsidRPr="00870882">
              <w:rPr>
                <w:sz w:val="24"/>
                <w:szCs w:val="24"/>
                <w:lang w:val="tt-RU"/>
              </w:rPr>
              <w:t>23</w:t>
            </w:r>
            <w:r w:rsidRPr="00870882">
              <w:rPr>
                <w:sz w:val="24"/>
                <w:szCs w:val="24"/>
                <w:lang w:val="tt-RU"/>
              </w:rPr>
              <w:t xml:space="preserve"> </w:t>
            </w:r>
            <w:r w:rsidRPr="00870882">
              <w:rPr>
                <w:sz w:val="24"/>
                <w:szCs w:val="24"/>
              </w:rPr>
              <w:t xml:space="preserve"> г.</w:t>
            </w:r>
          </w:p>
          <w:p w:rsidR="00F95651" w:rsidRPr="00870882" w:rsidRDefault="00F95651" w:rsidP="008708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51" w:rsidRPr="00870882" w:rsidRDefault="00F95651" w:rsidP="00870882">
            <w:pPr>
              <w:jc w:val="center"/>
              <w:rPr>
                <w:b/>
                <w:sz w:val="24"/>
                <w:szCs w:val="24"/>
              </w:rPr>
            </w:pPr>
            <w:r w:rsidRPr="00870882">
              <w:rPr>
                <w:b/>
                <w:sz w:val="24"/>
                <w:szCs w:val="24"/>
              </w:rPr>
              <w:t>«Утверждаю»</w:t>
            </w:r>
          </w:p>
          <w:p w:rsidR="00F95651" w:rsidRPr="00870882" w:rsidRDefault="00F95651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>Директор</w:t>
            </w:r>
          </w:p>
          <w:p w:rsidR="00F95651" w:rsidRPr="00870882" w:rsidRDefault="00127022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 xml:space="preserve">______/ </w:t>
            </w:r>
            <w:r w:rsidR="00F95651" w:rsidRPr="00870882">
              <w:rPr>
                <w:sz w:val="24"/>
                <w:szCs w:val="24"/>
              </w:rPr>
              <w:t>Е.Н. Пономарева</w:t>
            </w:r>
          </w:p>
          <w:p w:rsidR="00F95651" w:rsidRPr="00870882" w:rsidRDefault="00F95651" w:rsidP="00870882">
            <w:pPr>
              <w:jc w:val="center"/>
              <w:rPr>
                <w:sz w:val="24"/>
                <w:szCs w:val="24"/>
              </w:rPr>
            </w:pPr>
          </w:p>
          <w:p w:rsidR="00F95651" w:rsidRPr="00870882" w:rsidRDefault="00F95651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>Приказ № __</w:t>
            </w:r>
            <w:r w:rsidR="008B1E1E" w:rsidRPr="00870882">
              <w:rPr>
                <w:sz w:val="24"/>
                <w:szCs w:val="24"/>
              </w:rPr>
              <w:t>01-07</w:t>
            </w:r>
            <w:r w:rsidR="00436F13" w:rsidRPr="00870882">
              <w:rPr>
                <w:sz w:val="24"/>
                <w:szCs w:val="24"/>
              </w:rPr>
              <w:t>-193-п</w:t>
            </w:r>
            <w:r w:rsidR="00E04DA3" w:rsidRPr="00870882">
              <w:rPr>
                <w:sz w:val="24"/>
                <w:szCs w:val="24"/>
              </w:rPr>
              <w:t>___</w:t>
            </w:r>
          </w:p>
          <w:p w:rsidR="00F95651" w:rsidRPr="00870882" w:rsidRDefault="00F95651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>от «__</w:t>
            </w:r>
            <w:r w:rsidR="00436F13" w:rsidRPr="00870882">
              <w:rPr>
                <w:sz w:val="24"/>
                <w:szCs w:val="24"/>
              </w:rPr>
              <w:t>31</w:t>
            </w:r>
            <w:r w:rsidR="00127022" w:rsidRPr="00870882">
              <w:rPr>
                <w:sz w:val="24"/>
                <w:szCs w:val="24"/>
              </w:rPr>
              <w:t>__</w:t>
            </w:r>
            <w:r w:rsidRPr="00870882">
              <w:rPr>
                <w:sz w:val="24"/>
                <w:szCs w:val="24"/>
              </w:rPr>
              <w:t>_</w:t>
            </w:r>
            <w:r w:rsidR="00436F13" w:rsidRPr="00870882">
              <w:rPr>
                <w:sz w:val="24"/>
                <w:szCs w:val="24"/>
              </w:rPr>
              <w:t>08</w:t>
            </w:r>
            <w:r w:rsidR="00127022" w:rsidRPr="00870882">
              <w:rPr>
                <w:sz w:val="24"/>
                <w:szCs w:val="24"/>
              </w:rPr>
              <w:t>__</w:t>
            </w:r>
            <w:r w:rsidR="00436F13" w:rsidRPr="00870882">
              <w:rPr>
                <w:sz w:val="24"/>
                <w:szCs w:val="24"/>
              </w:rPr>
              <w:t>2023</w:t>
            </w:r>
            <w:r w:rsidRPr="00870882">
              <w:rPr>
                <w:sz w:val="24"/>
                <w:szCs w:val="24"/>
              </w:rPr>
              <w:t xml:space="preserve"> г.</w:t>
            </w:r>
          </w:p>
          <w:p w:rsidR="00F95651" w:rsidRPr="00870882" w:rsidRDefault="00F95651" w:rsidP="00870882">
            <w:pPr>
              <w:rPr>
                <w:sz w:val="24"/>
                <w:szCs w:val="24"/>
              </w:rPr>
            </w:pPr>
          </w:p>
        </w:tc>
      </w:tr>
    </w:tbl>
    <w:p w:rsidR="00F95651" w:rsidRPr="00870882" w:rsidRDefault="00F95651" w:rsidP="00870882">
      <w:pPr>
        <w:rPr>
          <w:b/>
          <w:sz w:val="28"/>
          <w:szCs w:val="28"/>
        </w:rPr>
      </w:pPr>
    </w:p>
    <w:p w:rsidR="00F95651" w:rsidRPr="00870882" w:rsidRDefault="00F95651" w:rsidP="00870882">
      <w:pPr>
        <w:rPr>
          <w:b/>
          <w:sz w:val="28"/>
          <w:szCs w:val="28"/>
        </w:rPr>
      </w:pPr>
    </w:p>
    <w:p w:rsidR="00F95651" w:rsidRPr="00870882" w:rsidRDefault="00F95651" w:rsidP="00870882">
      <w:pPr>
        <w:rPr>
          <w:b/>
          <w:sz w:val="28"/>
          <w:szCs w:val="28"/>
        </w:rPr>
      </w:pPr>
    </w:p>
    <w:p w:rsidR="00F95651" w:rsidRPr="00870882" w:rsidRDefault="00F95651" w:rsidP="00870882">
      <w:pPr>
        <w:rPr>
          <w:b/>
          <w:sz w:val="28"/>
          <w:szCs w:val="28"/>
        </w:rPr>
      </w:pPr>
    </w:p>
    <w:p w:rsidR="00F95651" w:rsidRPr="00870882" w:rsidRDefault="00F95651" w:rsidP="00870882">
      <w:pPr>
        <w:rPr>
          <w:b/>
          <w:sz w:val="28"/>
          <w:szCs w:val="28"/>
        </w:rPr>
      </w:pPr>
    </w:p>
    <w:p w:rsidR="00F95651" w:rsidRPr="00870882" w:rsidRDefault="00F95651" w:rsidP="00870882">
      <w:pPr>
        <w:tabs>
          <w:tab w:val="left" w:pos="9288"/>
        </w:tabs>
        <w:jc w:val="center"/>
        <w:rPr>
          <w:b/>
          <w:sz w:val="28"/>
          <w:szCs w:val="28"/>
        </w:rPr>
      </w:pPr>
      <w:r w:rsidRPr="00870882">
        <w:rPr>
          <w:b/>
          <w:bCs/>
          <w:color w:val="000000"/>
          <w:sz w:val="28"/>
          <w:szCs w:val="28"/>
        </w:rPr>
        <w:t>Рабочая программа</w:t>
      </w:r>
    </w:p>
    <w:p w:rsidR="00F95651" w:rsidRPr="00870882" w:rsidRDefault="00F95651" w:rsidP="00870882">
      <w:pPr>
        <w:pStyle w:val="af"/>
        <w:kinsoku w:val="0"/>
        <w:overflowPunct w:val="0"/>
        <w:spacing w:before="0" w:beforeAutospacing="0" w:after="0" w:afterAutospacing="0"/>
        <w:ind w:hanging="547"/>
        <w:textAlignment w:val="baseline"/>
      </w:pPr>
      <w:r w:rsidRPr="00870882">
        <w:t> </w:t>
      </w: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6"/>
        <w:gridCol w:w="5436"/>
      </w:tblGrid>
      <w:tr w:rsidR="00F95651" w:rsidRPr="00870882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870882" w:rsidRDefault="00F95651" w:rsidP="00870882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70882">
              <w:rPr>
                <w:sz w:val="28"/>
                <w:szCs w:val="28"/>
              </w:rPr>
              <w:t>По предмету (курсу и т.д.)</w:t>
            </w:r>
          </w:p>
        </w:tc>
        <w:tc>
          <w:tcPr>
            <w:tcW w:w="5436" w:type="dxa"/>
          </w:tcPr>
          <w:p w:rsidR="00F95651" w:rsidRPr="00870882" w:rsidRDefault="00223BB8" w:rsidP="00870882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Алгебра (</w:t>
            </w:r>
            <w:r w:rsidR="00127022" w:rsidRPr="00870882">
              <w:rPr>
                <w:sz w:val="28"/>
                <w:szCs w:val="28"/>
              </w:rPr>
              <w:t xml:space="preserve">углубленный уровень) </w:t>
            </w:r>
          </w:p>
        </w:tc>
      </w:tr>
      <w:tr w:rsidR="00F95651" w:rsidRPr="00870882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870882" w:rsidRDefault="00F95651" w:rsidP="00870882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70882">
              <w:rPr>
                <w:sz w:val="28"/>
                <w:szCs w:val="28"/>
              </w:rPr>
              <w:t>Класс</w:t>
            </w:r>
          </w:p>
        </w:tc>
        <w:tc>
          <w:tcPr>
            <w:tcW w:w="5436" w:type="dxa"/>
          </w:tcPr>
          <w:p w:rsidR="00F95651" w:rsidRPr="00870882" w:rsidRDefault="00127022" w:rsidP="00870882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70882">
              <w:rPr>
                <w:sz w:val="28"/>
                <w:szCs w:val="28"/>
              </w:rPr>
              <w:t>10-11</w:t>
            </w:r>
          </w:p>
        </w:tc>
      </w:tr>
      <w:tr w:rsidR="00F95651" w:rsidRPr="00870882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870882" w:rsidRDefault="00F95651" w:rsidP="00870882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70882">
              <w:rPr>
                <w:sz w:val="28"/>
                <w:szCs w:val="28"/>
              </w:rPr>
              <w:t>Учитель</w:t>
            </w:r>
          </w:p>
        </w:tc>
        <w:tc>
          <w:tcPr>
            <w:tcW w:w="5436" w:type="dxa"/>
          </w:tcPr>
          <w:p w:rsidR="00F95651" w:rsidRPr="00870882" w:rsidRDefault="00F95651" w:rsidP="00870882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  <w:tr w:rsidR="00F95651" w:rsidRPr="00870882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870882" w:rsidRDefault="00F95651" w:rsidP="00870882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70882">
              <w:rPr>
                <w:sz w:val="28"/>
                <w:szCs w:val="28"/>
              </w:rPr>
              <w:t>Количество часов по программе</w:t>
            </w:r>
          </w:p>
        </w:tc>
        <w:tc>
          <w:tcPr>
            <w:tcW w:w="5436" w:type="dxa"/>
          </w:tcPr>
          <w:p w:rsidR="00F95651" w:rsidRPr="00870882" w:rsidRDefault="00127022" w:rsidP="00870882">
            <w:pPr>
              <w:pStyle w:val="af"/>
              <w:kinsoku w:val="0"/>
              <w:overflowPunct w:val="0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</w:rPr>
            </w:pPr>
            <w:r w:rsidRPr="00870882">
              <w:rPr>
                <w:sz w:val="28"/>
                <w:szCs w:val="28"/>
              </w:rPr>
              <w:t xml:space="preserve">10 </w:t>
            </w:r>
            <w:proofErr w:type="spellStart"/>
            <w:r w:rsidRPr="00870882">
              <w:rPr>
                <w:sz w:val="28"/>
                <w:szCs w:val="28"/>
              </w:rPr>
              <w:t>кл</w:t>
            </w:r>
            <w:proofErr w:type="spellEnd"/>
            <w:r w:rsidR="00870882" w:rsidRPr="00870882">
              <w:rPr>
                <w:sz w:val="28"/>
                <w:szCs w:val="28"/>
              </w:rPr>
              <w:t>.</w:t>
            </w:r>
            <w:r w:rsidRPr="00870882">
              <w:rPr>
                <w:sz w:val="28"/>
                <w:szCs w:val="28"/>
              </w:rPr>
              <w:t xml:space="preserve"> </w:t>
            </w:r>
            <w:r w:rsidR="00870882" w:rsidRPr="00870882">
              <w:rPr>
                <w:color w:val="000000"/>
              </w:rPr>
              <w:t>–</w:t>
            </w:r>
            <w:r w:rsidRPr="00870882">
              <w:rPr>
                <w:sz w:val="28"/>
                <w:szCs w:val="28"/>
              </w:rPr>
              <w:t xml:space="preserve"> 136 ч</w:t>
            </w:r>
            <w:r w:rsidR="00870882" w:rsidRPr="00870882">
              <w:rPr>
                <w:sz w:val="28"/>
                <w:szCs w:val="28"/>
              </w:rPr>
              <w:t>.</w:t>
            </w:r>
            <w:r w:rsidRPr="00870882">
              <w:rPr>
                <w:sz w:val="28"/>
                <w:szCs w:val="28"/>
              </w:rPr>
              <w:br/>
              <w:t xml:space="preserve">11 </w:t>
            </w:r>
            <w:proofErr w:type="spellStart"/>
            <w:r w:rsidRPr="00870882">
              <w:rPr>
                <w:sz w:val="28"/>
                <w:szCs w:val="28"/>
              </w:rPr>
              <w:t>кл</w:t>
            </w:r>
            <w:proofErr w:type="spellEnd"/>
            <w:r w:rsidR="00870882" w:rsidRPr="00870882">
              <w:rPr>
                <w:sz w:val="28"/>
                <w:szCs w:val="28"/>
              </w:rPr>
              <w:t>.</w:t>
            </w:r>
            <w:r w:rsidRPr="00870882">
              <w:rPr>
                <w:sz w:val="28"/>
                <w:szCs w:val="28"/>
              </w:rPr>
              <w:t xml:space="preserve"> </w:t>
            </w:r>
            <w:r w:rsidR="00870882" w:rsidRPr="00870882">
              <w:rPr>
                <w:color w:val="000000"/>
              </w:rPr>
              <w:t>–</w:t>
            </w:r>
            <w:r w:rsidRPr="00870882">
              <w:rPr>
                <w:sz w:val="28"/>
                <w:szCs w:val="28"/>
              </w:rPr>
              <w:t xml:space="preserve"> 136 ч</w:t>
            </w:r>
            <w:r w:rsidR="00870882" w:rsidRPr="00870882">
              <w:rPr>
                <w:sz w:val="28"/>
                <w:szCs w:val="28"/>
              </w:rPr>
              <w:t>.</w:t>
            </w:r>
          </w:p>
        </w:tc>
      </w:tr>
      <w:tr w:rsidR="00F95651" w:rsidRPr="00870882" w:rsidTr="00E04DA3">
        <w:trPr>
          <w:trHeight w:val="281"/>
          <w:jc w:val="center"/>
        </w:trPr>
        <w:tc>
          <w:tcPr>
            <w:tcW w:w="4446" w:type="dxa"/>
            <w:hideMark/>
          </w:tcPr>
          <w:p w:rsidR="00F95651" w:rsidRPr="00870882" w:rsidRDefault="00F95651" w:rsidP="00870882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70882">
              <w:rPr>
                <w:sz w:val="28"/>
                <w:szCs w:val="28"/>
              </w:rPr>
              <w:t xml:space="preserve">Год составления программы  </w:t>
            </w:r>
          </w:p>
        </w:tc>
        <w:tc>
          <w:tcPr>
            <w:tcW w:w="5436" w:type="dxa"/>
          </w:tcPr>
          <w:p w:rsidR="00F95651" w:rsidRPr="00870882" w:rsidRDefault="00127022" w:rsidP="00870882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70882">
              <w:rPr>
                <w:sz w:val="28"/>
                <w:szCs w:val="28"/>
              </w:rPr>
              <w:t>2023</w:t>
            </w:r>
          </w:p>
        </w:tc>
      </w:tr>
    </w:tbl>
    <w:p w:rsidR="00F95651" w:rsidRPr="00870882" w:rsidRDefault="00F95651" w:rsidP="00870882">
      <w:pPr>
        <w:rPr>
          <w:b/>
          <w:sz w:val="28"/>
          <w:szCs w:val="28"/>
        </w:rPr>
      </w:pPr>
    </w:p>
    <w:p w:rsidR="00F95651" w:rsidRPr="00870882" w:rsidRDefault="00F95651" w:rsidP="00870882">
      <w:pPr>
        <w:rPr>
          <w:b/>
          <w:sz w:val="28"/>
          <w:szCs w:val="28"/>
        </w:rPr>
      </w:pPr>
      <w:bookmarkStart w:id="0" w:name="_GoBack"/>
      <w:bookmarkEnd w:id="0"/>
    </w:p>
    <w:p w:rsidR="00F95651" w:rsidRPr="00870882" w:rsidRDefault="00223BB8" w:rsidP="00223BB8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400425" cy="1314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651" w:rsidRPr="00870882" w:rsidRDefault="00F95651" w:rsidP="00870882">
      <w:pPr>
        <w:rPr>
          <w:b/>
          <w:sz w:val="28"/>
          <w:szCs w:val="28"/>
        </w:rPr>
      </w:pPr>
    </w:p>
    <w:p w:rsidR="00F95651" w:rsidRPr="00870882" w:rsidRDefault="00F95651" w:rsidP="00870882">
      <w:pPr>
        <w:rPr>
          <w:b/>
          <w:sz w:val="28"/>
          <w:szCs w:val="28"/>
        </w:rPr>
      </w:pPr>
    </w:p>
    <w:p w:rsidR="00F95651" w:rsidRPr="00870882" w:rsidRDefault="00F95651" w:rsidP="00870882">
      <w:pPr>
        <w:rPr>
          <w:b/>
          <w:sz w:val="28"/>
          <w:szCs w:val="28"/>
        </w:rPr>
      </w:pPr>
    </w:p>
    <w:p w:rsidR="00F95651" w:rsidRPr="00870882" w:rsidRDefault="00F95651" w:rsidP="00870882">
      <w:pPr>
        <w:rPr>
          <w:b/>
          <w:sz w:val="28"/>
          <w:szCs w:val="28"/>
        </w:rPr>
      </w:pPr>
    </w:p>
    <w:p w:rsidR="00F95651" w:rsidRPr="00870882" w:rsidRDefault="00F95651" w:rsidP="00870882">
      <w:pPr>
        <w:rPr>
          <w:b/>
          <w:sz w:val="28"/>
          <w:szCs w:val="28"/>
        </w:rPr>
      </w:pPr>
    </w:p>
    <w:p w:rsidR="00F95651" w:rsidRPr="00870882" w:rsidRDefault="00F95651" w:rsidP="00870882">
      <w:pPr>
        <w:rPr>
          <w:b/>
          <w:sz w:val="28"/>
          <w:szCs w:val="28"/>
        </w:rPr>
      </w:pPr>
    </w:p>
    <w:p w:rsidR="00870882" w:rsidRDefault="00870882" w:rsidP="00870882">
      <w:pPr>
        <w:rPr>
          <w:b/>
          <w:sz w:val="28"/>
          <w:szCs w:val="28"/>
        </w:rPr>
      </w:pPr>
    </w:p>
    <w:p w:rsidR="00870882" w:rsidRDefault="00870882" w:rsidP="00870882">
      <w:pPr>
        <w:rPr>
          <w:b/>
          <w:sz w:val="28"/>
          <w:szCs w:val="28"/>
        </w:rPr>
      </w:pPr>
    </w:p>
    <w:p w:rsidR="00870882" w:rsidRDefault="00870882" w:rsidP="00870882">
      <w:pPr>
        <w:rPr>
          <w:b/>
          <w:sz w:val="28"/>
          <w:szCs w:val="28"/>
        </w:rPr>
      </w:pPr>
    </w:p>
    <w:p w:rsidR="00870882" w:rsidRPr="00870882" w:rsidRDefault="00870882" w:rsidP="00870882">
      <w:pPr>
        <w:rPr>
          <w:b/>
          <w:sz w:val="28"/>
          <w:szCs w:val="28"/>
        </w:rPr>
      </w:pPr>
    </w:p>
    <w:p w:rsidR="00A945C8" w:rsidRPr="00870882" w:rsidRDefault="00436F13" w:rsidP="00870882">
      <w:pPr>
        <w:jc w:val="center"/>
        <w:rPr>
          <w:sz w:val="24"/>
          <w:szCs w:val="24"/>
        </w:rPr>
      </w:pPr>
      <w:r w:rsidRPr="00870882">
        <w:rPr>
          <w:sz w:val="24"/>
          <w:szCs w:val="24"/>
        </w:rPr>
        <w:t>г. Красноярск 2023</w:t>
      </w:r>
      <w:r w:rsidR="007C3C4B" w:rsidRPr="00870882">
        <w:t xml:space="preserve"> </w:t>
      </w:r>
    </w:p>
    <w:p w:rsidR="00A96398" w:rsidRPr="00870882" w:rsidRDefault="00A96398" w:rsidP="00870882">
      <w:pPr>
        <w:rPr>
          <w:sz w:val="24"/>
          <w:szCs w:val="24"/>
        </w:rPr>
      </w:pPr>
      <w:bookmarkStart w:id="1" w:name="block-25118498"/>
      <w:r w:rsidRPr="00870882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В основе методики обучения алгебре и началам математического анализа лежит </w:t>
      </w:r>
      <w:proofErr w:type="spellStart"/>
      <w:r w:rsidRPr="00870882">
        <w:rPr>
          <w:color w:val="000000"/>
          <w:sz w:val="24"/>
          <w:szCs w:val="24"/>
        </w:rPr>
        <w:t>деятельностный</w:t>
      </w:r>
      <w:proofErr w:type="spellEnd"/>
      <w:r w:rsidRPr="00870882">
        <w:rPr>
          <w:color w:val="000000"/>
          <w:sz w:val="24"/>
          <w:szCs w:val="24"/>
        </w:rPr>
        <w:t xml:space="preserve"> принцип обучения.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</w:t>
      </w:r>
      <w:r w:rsidRPr="00870882">
        <w:rPr>
          <w:color w:val="000000"/>
          <w:sz w:val="24"/>
          <w:szCs w:val="24"/>
        </w:rPr>
        <w:lastRenderedPageBreak/>
        <w:t>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</w:t>
      </w:r>
      <w:r w:rsidRPr="00870882">
        <w:rPr>
          <w:color w:val="000000"/>
          <w:sz w:val="24"/>
          <w:szCs w:val="24"/>
        </w:rPr>
        <w:lastRenderedPageBreak/>
        <w:t>об их авторах.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bookmarkStart w:id="2" w:name="3d76e050-51fd-4b58-80c8-65c11753c1a9"/>
      <w:r w:rsidRPr="00870882">
        <w:rPr>
          <w:color w:val="000000"/>
          <w:sz w:val="24"/>
          <w:szCs w:val="24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</w:p>
    <w:p w:rsidR="00784377" w:rsidRPr="00870882" w:rsidRDefault="00784377" w:rsidP="00870882">
      <w:pPr>
        <w:ind w:firstLine="600"/>
        <w:contextualSpacing/>
        <w:jc w:val="both"/>
        <w:rPr>
          <w:b/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 xml:space="preserve">Рабочая программа воспитания МБОУ Лицея № </w:t>
      </w:r>
      <w:proofErr w:type="gramStart"/>
      <w:r w:rsidRPr="00870882">
        <w:rPr>
          <w:b/>
          <w:color w:val="000000"/>
          <w:sz w:val="24"/>
          <w:szCs w:val="24"/>
        </w:rPr>
        <w:t>10  реализуется</w:t>
      </w:r>
      <w:proofErr w:type="gramEnd"/>
      <w:r w:rsidRPr="00870882">
        <w:rPr>
          <w:b/>
          <w:color w:val="000000"/>
          <w:sz w:val="24"/>
          <w:szCs w:val="24"/>
        </w:rPr>
        <w:t xml:space="preserve"> в том числе и через использование воспитательного потенциала урока геометрия. Воспитательный </w:t>
      </w:r>
      <w:proofErr w:type="gramStart"/>
      <w:r w:rsidRPr="00870882">
        <w:rPr>
          <w:b/>
          <w:color w:val="000000"/>
          <w:sz w:val="24"/>
          <w:szCs w:val="24"/>
        </w:rPr>
        <w:t>потенциал  урока</w:t>
      </w:r>
      <w:proofErr w:type="gramEnd"/>
      <w:r w:rsidRPr="00870882">
        <w:rPr>
          <w:b/>
          <w:color w:val="000000"/>
          <w:sz w:val="24"/>
          <w:szCs w:val="24"/>
        </w:rPr>
        <w:t xml:space="preserve"> реализуется через:</w:t>
      </w:r>
    </w:p>
    <w:p w:rsidR="00784377" w:rsidRPr="00870882" w:rsidRDefault="00784377" w:rsidP="00870882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870882">
        <w:rPr>
          <w:rFonts w:eastAsiaTheme="minorEastAsia"/>
          <w:color w:val="000000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784377" w:rsidRPr="00870882" w:rsidRDefault="00784377" w:rsidP="00870882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870882">
        <w:rPr>
          <w:rFonts w:eastAsiaTheme="minorEastAsia"/>
          <w:color w:val="000000"/>
        </w:rPr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784377" w:rsidRPr="00870882" w:rsidRDefault="00784377" w:rsidP="00870882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870882">
        <w:rPr>
          <w:rFonts w:eastAsiaTheme="minorEastAsia"/>
          <w:color w:val="000000"/>
        </w:rPr>
        <w:t>использование воспитательных возможностей содержания учебного предмета геометрия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:rsidR="00784377" w:rsidRPr="00870882" w:rsidRDefault="00784377" w:rsidP="00870882">
      <w:pPr>
        <w:pStyle w:val="Default"/>
        <w:numPr>
          <w:ilvl w:val="0"/>
          <w:numId w:val="41"/>
        </w:numPr>
        <w:tabs>
          <w:tab w:val="clear" w:pos="720"/>
        </w:tabs>
        <w:ind w:left="0"/>
        <w:contextualSpacing/>
        <w:rPr>
          <w:rFonts w:eastAsiaTheme="minorEastAsia"/>
          <w:lang w:eastAsia="ru-RU"/>
        </w:rPr>
      </w:pPr>
      <w:r w:rsidRPr="00870882">
        <w:rPr>
          <w:rFonts w:eastAsiaTheme="minorEastAsia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лицам; </w:t>
      </w:r>
    </w:p>
    <w:p w:rsidR="00784377" w:rsidRPr="00870882" w:rsidRDefault="00784377" w:rsidP="00870882">
      <w:pPr>
        <w:pStyle w:val="Default"/>
        <w:contextualSpacing/>
        <w:rPr>
          <w:rFonts w:eastAsiaTheme="minorEastAsia"/>
          <w:lang w:eastAsia="ru-RU"/>
        </w:rPr>
      </w:pPr>
    </w:p>
    <w:p w:rsidR="00784377" w:rsidRPr="00870882" w:rsidRDefault="00784377" w:rsidP="00870882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870882">
        <w:rPr>
          <w:rFonts w:eastAsiaTheme="minorEastAsia"/>
          <w:color w:val="000000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784377" w:rsidRPr="00870882" w:rsidRDefault="00784377" w:rsidP="00870882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870882">
        <w:rPr>
          <w:rFonts w:eastAsiaTheme="minorEastAsia"/>
          <w:color w:val="000000"/>
        </w:rPr>
        <w:t>применение на уроке геометрии интерактивных форм работы, стимулирующих познавательную мотивацию обучающихся.</w:t>
      </w:r>
    </w:p>
    <w:p w:rsidR="00784377" w:rsidRPr="00870882" w:rsidRDefault="00784377" w:rsidP="00870882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870882">
        <w:rPr>
          <w:rFonts w:eastAsiaTheme="minorEastAsia"/>
          <w:color w:val="000000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784377" w:rsidRPr="00870882" w:rsidRDefault="00784377" w:rsidP="00870882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870882">
        <w:rPr>
          <w:rFonts w:eastAsiaTheme="minorEastAsia"/>
          <w:color w:val="000000"/>
        </w:rPr>
        <w:t>выбор и использование на уроках геометрии 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784377" w:rsidRPr="00870882" w:rsidRDefault="00784377" w:rsidP="00870882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870882">
        <w:rPr>
          <w:rFonts w:eastAsiaTheme="minorEastAsia"/>
          <w:color w:val="000000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Методы и приемы: реализация индивидуальных и групповых исследовательских проектов.</w:t>
      </w:r>
    </w:p>
    <w:p w:rsidR="00784377" w:rsidRPr="00870882" w:rsidRDefault="00784377" w:rsidP="00870882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870882">
        <w:rPr>
          <w:rFonts w:eastAsiaTheme="minorEastAsia"/>
          <w:color w:val="000000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784377" w:rsidRPr="00870882" w:rsidRDefault="00784377" w:rsidP="00870882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870882">
        <w:rPr>
          <w:rFonts w:eastAsiaTheme="minorEastAsia"/>
          <w:color w:val="000000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A96398" w:rsidRPr="00870882" w:rsidRDefault="00A96398" w:rsidP="00870882">
      <w:pPr>
        <w:rPr>
          <w:sz w:val="24"/>
          <w:szCs w:val="24"/>
        </w:rPr>
        <w:sectPr w:rsidR="00A96398" w:rsidRPr="00870882" w:rsidSect="00870882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  <w:bookmarkStart w:id="3" w:name="block-25118497"/>
      <w:bookmarkEnd w:id="1"/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A96398" w:rsidRPr="00870882" w:rsidRDefault="00A96398" w:rsidP="00870882">
      <w:pPr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lastRenderedPageBreak/>
        <w:t>СОДЕРЖАНИЕ ОБУЧЕНИЯ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</w:p>
    <w:p w:rsidR="00A96398" w:rsidRPr="00870882" w:rsidRDefault="00A96398" w:rsidP="00870882">
      <w:pPr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10 КЛАСС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Числа и вычисления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Арифметический корень натуральной степени и его свойства.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Степень с рациональным показателем и её свойства, степень с действительным показателем.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Логарифм числа. Свойства логарифма. Десятичные и натуральные логарифмы.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Уравнения и неравенства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Преобразования числовых выражений, содержащих степени и корни.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Иррациональные уравнения. Основные методы решения иррациональных уравнений.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Показательные уравнения. Основные методы решения показательных уравнений.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Преобразование выражений, содержащих логарифмы.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Логарифмические уравнения. Основные методы решения логарифмических уравнений.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Функции и графики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Область определения и множество значений функции. Нули функции. Промежутки </w:t>
      </w:r>
      <w:proofErr w:type="spellStart"/>
      <w:r w:rsidRPr="00870882">
        <w:rPr>
          <w:color w:val="000000"/>
          <w:sz w:val="24"/>
          <w:szCs w:val="24"/>
        </w:rPr>
        <w:t>знакопостоянства</w:t>
      </w:r>
      <w:proofErr w:type="spellEnd"/>
      <w:r w:rsidRPr="00870882">
        <w:rPr>
          <w:color w:val="000000"/>
          <w:sz w:val="24"/>
          <w:szCs w:val="24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Линейная, квадратичная и дробно-линейная функции. Элементарное исследование и </w:t>
      </w:r>
      <w:r w:rsidRPr="00870882">
        <w:rPr>
          <w:color w:val="000000"/>
          <w:sz w:val="24"/>
          <w:szCs w:val="24"/>
        </w:rPr>
        <w:lastRenderedPageBreak/>
        <w:t>построение их графиков.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Тригонометрическая окружность, определение тригонометрических функций числового аргумента.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Функциональные зависимости в реальных процессах и явлениях. Графики реальных зависимостей.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Начала математического анализа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Производные элементарных функций. Производная суммы, произведения, частного и композиции функций.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Множества и логика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 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11 КЛАСС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Числа и вычисления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870882">
        <w:rPr>
          <w:color w:val="333333"/>
          <w:sz w:val="24"/>
          <w:szCs w:val="24"/>
        </w:rPr>
        <w:t xml:space="preserve">– </w:t>
      </w:r>
      <w:r w:rsidRPr="00870882">
        <w:rPr>
          <w:color w:val="000000"/>
          <w:sz w:val="24"/>
          <w:szCs w:val="24"/>
        </w:rPr>
        <w:t>НОК), остатков по модулю, алгоритма Евклида для решения задач в целых числах.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Уравнения и неравенства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Основные методы решения показательных и логарифмических неравенств.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Основные методы решения иррациональных неравенств.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Основные методы решения систем и совокупностей рациональных, </w:t>
      </w:r>
      <w:r w:rsidRPr="00870882">
        <w:rPr>
          <w:color w:val="000000"/>
          <w:sz w:val="24"/>
          <w:szCs w:val="24"/>
        </w:rPr>
        <w:lastRenderedPageBreak/>
        <w:t xml:space="preserve">иррациональных, показательных и логарифмических уравнений.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Уравнения, неравенства и системы с параметрами.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Функции и графики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График композиции функций. Геометрические образы уравнений и неравенств на координатной плоскости.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Тригонометрические функции, их свойства и графики.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Начала математического анализа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Применение интеграла для нахождения площадей плоских фигур и объёмов геометрических тел.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A96398" w:rsidRPr="00870882" w:rsidRDefault="00A96398" w:rsidP="00870882">
      <w:pPr>
        <w:rPr>
          <w:sz w:val="24"/>
          <w:szCs w:val="24"/>
        </w:rPr>
        <w:sectPr w:rsidR="00A96398" w:rsidRPr="00870882" w:rsidSect="00870882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  <w:bookmarkStart w:id="4" w:name="block-25118499"/>
      <w:bookmarkEnd w:id="3"/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870882" w:rsidRDefault="00870882" w:rsidP="00870882">
      <w:pPr>
        <w:rPr>
          <w:b/>
          <w:color w:val="000000"/>
          <w:sz w:val="24"/>
          <w:szCs w:val="24"/>
        </w:rPr>
      </w:pPr>
    </w:p>
    <w:p w:rsidR="00A96398" w:rsidRPr="00870882" w:rsidRDefault="00A96398" w:rsidP="00870882">
      <w:pPr>
        <w:rPr>
          <w:b/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</w:p>
    <w:p w:rsidR="00A96398" w:rsidRPr="00870882" w:rsidRDefault="00A96398" w:rsidP="00870882">
      <w:pPr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ЛИЧНОСТНЫЕ РЕЗУЛЬТАТЫ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1) гражданского воспитания: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proofErr w:type="spellStart"/>
      <w:r w:rsidRPr="00870882">
        <w:rPr>
          <w:color w:val="000000"/>
          <w:sz w:val="24"/>
          <w:szCs w:val="24"/>
        </w:rPr>
        <w:t>сформированность</w:t>
      </w:r>
      <w:proofErr w:type="spellEnd"/>
      <w:r w:rsidRPr="00870882">
        <w:rPr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2) патриотического воспитания: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proofErr w:type="spellStart"/>
      <w:r w:rsidRPr="00870882">
        <w:rPr>
          <w:color w:val="000000"/>
          <w:sz w:val="24"/>
          <w:szCs w:val="24"/>
        </w:rPr>
        <w:t>сформированность</w:t>
      </w:r>
      <w:proofErr w:type="spellEnd"/>
      <w:r w:rsidRPr="00870882">
        <w:rPr>
          <w:color w:val="000000"/>
          <w:sz w:val="24"/>
          <w:szCs w:val="24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3) духовно-нравственного воспитания: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осознание духовных ценностей российского народа, </w:t>
      </w:r>
      <w:proofErr w:type="spellStart"/>
      <w:r w:rsidRPr="00870882">
        <w:rPr>
          <w:color w:val="000000"/>
          <w:sz w:val="24"/>
          <w:szCs w:val="24"/>
        </w:rPr>
        <w:t>сформированность</w:t>
      </w:r>
      <w:proofErr w:type="spellEnd"/>
      <w:r w:rsidRPr="00870882">
        <w:rPr>
          <w:color w:val="000000"/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4) эстетического воспитания: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5) физического воспитания: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proofErr w:type="spellStart"/>
      <w:r w:rsidRPr="00870882">
        <w:rPr>
          <w:color w:val="000000"/>
          <w:sz w:val="24"/>
          <w:szCs w:val="24"/>
        </w:rPr>
        <w:t>сформированность</w:t>
      </w:r>
      <w:proofErr w:type="spellEnd"/>
      <w:r w:rsidRPr="00870882">
        <w:rPr>
          <w:color w:val="000000"/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6) трудового воспитания: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7) экологического воспитания: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proofErr w:type="spellStart"/>
      <w:r w:rsidRPr="00870882">
        <w:rPr>
          <w:color w:val="000000"/>
          <w:sz w:val="24"/>
          <w:szCs w:val="24"/>
        </w:rPr>
        <w:t>сформированность</w:t>
      </w:r>
      <w:proofErr w:type="spellEnd"/>
      <w:r w:rsidRPr="00870882">
        <w:rPr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 xml:space="preserve">8) ценности научного познания: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proofErr w:type="spellStart"/>
      <w:r w:rsidRPr="00870882">
        <w:rPr>
          <w:color w:val="000000"/>
          <w:sz w:val="24"/>
          <w:szCs w:val="24"/>
        </w:rPr>
        <w:t>сформированность</w:t>
      </w:r>
      <w:proofErr w:type="spellEnd"/>
      <w:r w:rsidRPr="00870882">
        <w:rPr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</w:p>
    <w:p w:rsidR="00A96398" w:rsidRPr="00870882" w:rsidRDefault="00A96398" w:rsidP="00870882">
      <w:pPr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Базовые логические действия: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70882">
        <w:rPr>
          <w:color w:val="000000"/>
          <w:sz w:val="24"/>
          <w:szCs w:val="24"/>
        </w:rPr>
        <w:t>контрпримеры</w:t>
      </w:r>
      <w:proofErr w:type="spellEnd"/>
      <w:r w:rsidRPr="00870882">
        <w:rPr>
          <w:color w:val="000000"/>
          <w:sz w:val="24"/>
          <w:szCs w:val="24"/>
        </w:rPr>
        <w:t>, обосновывать собственные суждения и выводы;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Базовые исследовательские действия: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Работа с информацией: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</w:p>
    <w:p w:rsidR="00A96398" w:rsidRPr="00870882" w:rsidRDefault="00A96398" w:rsidP="00870882">
      <w:pPr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Общение: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в ходе обсуждения задавать вопросы по существу обсуждаемой темы, проблемы, </w:t>
      </w:r>
      <w:r w:rsidRPr="00870882">
        <w:rPr>
          <w:color w:val="000000"/>
          <w:sz w:val="24"/>
          <w:szCs w:val="24"/>
        </w:rPr>
        <w:lastRenderedPageBreak/>
        <w:t>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</w:p>
    <w:p w:rsidR="00A96398" w:rsidRPr="00870882" w:rsidRDefault="00A96398" w:rsidP="00870882">
      <w:pPr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Регулятивные универсальные учебные действия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Самоорганизация: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Самоконтроль, эмоциональный интеллект: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70882">
        <w:rPr>
          <w:color w:val="000000"/>
          <w:sz w:val="24"/>
          <w:szCs w:val="24"/>
        </w:rPr>
        <w:t>недостижения</w:t>
      </w:r>
      <w:proofErr w:type="spellEnd"/>
      <w:r w:rsidRPr="00870882">
        <w:rPr>
          <w:color w:val="000000"/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Совместная деятельность: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</w:p>
    <w:p w:rsidR="00A96398" w:rsidRPr="00870882" w:rsidRDefault="00A96398" w:rsidP="00870882">
      <w:pPr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ПРЕДМЕТНЫЕ РЕЗУЛЬТАТЫ</w:t>
      </w:r>
    </w:p>
    <w:p w:rsidR="00A96398" w:rsidRPr="00870882" w:rsidRDefault="00A96398" w:rsidP="00870882">
      <w:pPr>
        <w:jc w:val="both"/>
        <w:rPr>
          <w:sz w:val="24"/>
          <w:szCs w:val="24"/>
        </w:rPr>
      </w:pP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К концу обучения в</w:t>
      </w:r>
      <w:r w:rsidRPr="00870882">
        <w:rPr>
          <w:b/>
          <w:color w:val="000000"/>
          <w:sz w:val="24"/>
          <w:szCs w:val="24"/>
        </w:rPr>
        <w:t xml:space="preserve"> 10 классе</w:t>
      </w:r>
      <w:r w:rsidRPr="00870882">
        <w:rPr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Числа и вычисления: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применять дроби и проценты для решения прикладных задач из различных отраслей знаний и реальной жизни;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применять приближённые вычисления, правила округления, прикидку и оценку результата вычислений;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понятием: арифметический корень натуральной степени;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понятием: степень с рациональным показателем;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свободно оперировать понятиями: логарифм числа, десятичные и натуральные </w:t>
      </w:r>
      <w:r w:rsidRPr="00870882">
        <w:rPr>
          <w:color w:val="000000"/>
          <w:sz w:val="24"/>
          <w:szCs w:val="24"/>
        </w:rPr>
        <w:lastRenderedPageBreak/>
        <w:t>логарифмы;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синус, косинус, тангенс, котангенс числового аргумента;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оперировать понятиями: арксинус, арккосинус и арктангенс числового аргумента.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Уравнения и неравенства: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использовать свойства действий с корнями для преобразования выражений;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выполнять преобразования числовых выражений, содержащих степени с рациональным показателем;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использовать свойства логарифмов для преобразования логарифмических выражений;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применять основные тригонометрические формулы для преобразования тригонометрических выражений;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Функции и графики: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870882">
        <w:rPr>
          <w:color w:val="000000"/>
          <w:sz w:val="24"/>
          <w:szCs w:val="24"/>
        </w:rPr>
        <w:t>знакопостоянства</w:t>
      </w:r>
      <w:proofErr w:type="spellEnd"/>
      <w:r w:rsidRPr="00870882">
        <w:rPr>
          <w:color w:val="000000"/>
          <w:sz w:val="24"/>
          <w:szCs w:val="24"/>
        </w:rPr>
        <w:t>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lastRenderedPageBreak/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Начала математического анализа: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использовать прогрессии для решения реальных задач прикладного характера;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первая и вторая производные функции, касательная к графику функции;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использовать геометрический и физический смысл производной для решения задач.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Множества и логика: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множество, операции над множествами;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К концу обучения в</w:t>
      </w:r>
      <w:r w:rsidRPr="00870882">
        <w:rPr>
          <w:i/>
          <w:color w:val="000000"/>
          <w:sz w:val="24"/>
          <w:szCs w:val="24"/>
        </w:rPr>
        <w:t xml:space="preserve"> </w:t>
      </w:r>
      <w:r w:rsidRPr="00870882">
        <w:rPr>
          <w:b/>
          <w:color w:val="000000"/>
          <w:sz w:val="24"/>
          <w:szCs w:val="24"/>
        </w:rPr>
        <w:t>11 классе</w:t>
      </w:r>
      <w:r w:rsidRPr="00870882">
        <w:rPr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Числа и вычисления: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Уравнения и неравенства: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осуществлять отбор корней при решении тригонометрического уравнения;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lastRenderedPageBreak/>
        <w:t>применять графические методы для решения уравнений и неравенств, а также задач с параметрами;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Функции и графики: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строить геометрические образы уравнений и неравенств на координатной плоскости;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графики тригонометрических функций;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применять функции для моделирования и исследования реальных процессов.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Начала математического анализа: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использовать производную для исследования функции на монотонность и экстремумы;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находить наибольшее и наименьшее значения функции непрерывной на отрезке;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находить площади плоских фигур и объёмы тел с помощью интеграла;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иметь представление о математическом моделировании на примере составления дифференциальных уравнений;</w:t>
      </w:r>
    </w:p>
    <w:p w:rsidR="00A96398" w:rsidRPr="00870882" w:rsidRDefault="00A96398" w:rsidP="00870882">
      <w:pPr>
        <w:ind w:firstLine="600"/>
        <w:jc w:val="both"/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A96398" w:rsidRPr="00870882" w:rsidRDefault="00A96398" w:rsidP="00870882">
      <w:pPr>
        <w:rPr>
          <w:sz w:val="24"/>
          <w:szCs w:val="24"/>
        </w:rPr>
        <w:sectPr w:rsidR="00A96398" w:rsidRPr="00870882" w:rsidSect="00870882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96398" w:rsidRPr="00870882" w:rsidRDefault="00A96398" w:rsidP="00870882">
      <w:pPr>
        <w:rPr>
          <w:sz w:val="24"/>
          <w:szCs w:val="24"/>
        </w:rPr>
      </w:pPr>
      <w:bookmarkStart w:id="5" w:name="block-25118496"/>
      <w:bookmarkEnd w:id="4"/>
      <w:r w:rsidRPr="00870882">
        <w:rPr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96398" w:rsidRPr="00870882" w:rsidRDefault="00A96398" w:rsidP="00870882">
      <w:pPr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10 КЛАСС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8"/>
        <w:gridCol w:w="2502"/>
        <w:gridCol w:w="980"/>
        <w:gridCol w:w="1418"/>
        <w:gridCol w:w="2268"/>
        <w:gridCol w:w="6143"/>
      </w:tblGrid>
      <w:tr w:rsidR="00A96398" w:rsidRPr="00870882" w:rsidTr="00784377">
        <w:trPr>
          <w:trHeight w:val="133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A96398" w:rsidRPr="00870882" w:rsidRDefault="00A96398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№ п/п</w:t>
            </w:r>
          </w:p>
          <w:p w:rsidR="00A96398" w:rsidRPr="00870882" w:rsidRDefault="00A96398" w:rsidP="008708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A96398" w:rsidRPr="00870882" w:rsidRDefault="00A96398" w:rsidP="00870882">
            <w:pPr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96398" w:rsidRPr="00870882" w:rsidRDefault="00A96398" w:rsidP="0087088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:rsidR="00A96398" w:rsidRPr="00870882" w:rsidRDefault="00A96398" w:rsidP="00870882">
            <w:pPr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96398" w:rsidRPr="00870882" w:rsidRDefault="00A96398" w:rsidP="0087088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6398" w:rsidRPr="00870882" w:rsidRDefault="00A96398" w:rsidP="00870882">
            <w:pPr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96398" w:rsidRPr="00870882" w:rsidRDefault="00A96398" w:rsidP="0087088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96398" w:rsidRPr="00870882" w:rsidRDefault="00A96398" w:rsidP="00870882">
            <w:pPr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96398" w:rsidRPr="00870882" w:rsidRDefault="00A96398" w:rsidP="00870882">
            <w:pPr>
              <w:rPr>
                <w:sz w:val="24"/>
                <w:szCs w:val="24"/>
              </w:rPr>
            </w:pPr>
          </w:p>
        </w:tc>
        <w:tc>
          <w:tcPr>
            <w:tcW w:w="6143" w:type="dxa"/>
          </w:tcPr>
          <w:p w:rsidR="00A96398" w:rsidRPr="00870882" w:rsidRDefault="00A96398" w:rsidP="00870882">
            <w:pPr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D0576" w:rsidRPr="00870882" w:rsidTr="00784377">
        <w:trPr>
          <w:trHeight w:val="133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9D0576" w:rsidRPr="00870882" w:rsidRDefault="009D0576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9D0576" w:rsidRPr="00870882" w:rsidRDefault="009D0576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 материала 9 класса</w:t>
            </w:r>
          </w:p>
        </w:tc>
        <w:tc>
          <w:tcPr>
            <w:tcW w:w="980" w:type="dxa"/>
          </w:tcPr>
          <w:p w:rsidR="009D0576" w:rsidRPr="00870882" w:rsidRDefault="003A3845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D0576" w:rsidRPr="00870882" w:rsidRDefault="009D0576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0576" w:rsidRPr="00870882" w:rsidRDefault="009D0576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143" w:type="dxa"/>
          </w:tcPr>
          <w:p w:rsidR="009D0576" w:rsidRPr="00870882" w:rsidRDefault="009D0576" w:rsidP="00870882">
            <w:pPr>
              <w:pStyle w:val="Default"/>
              <w:jc w:val="both"/>
            </w:pPr>
          </w:p>
          <w:p w:rsidR="009D0576" w:rsidRPr="00870882" w:rsidRDefault="009D0576" w:rsidP="00870882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A96398" w:rsidRPr="00870882" w:rsidTr="00784377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A96398" w:rsidRPr="00870882" w:rsidRDefault="009D0576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A96398" w:rsidRPr="00870882" w:rsidRDefault="00A96398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80" w:type="dxa"/>
            <w:vAlign w:val="center"/>
          </w:tcPr>
          <w:p w:rsidR="00A96398" w:rsidRPr="00870882" w:rsidRDefault="003A384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19</w:t>
            </w:r>
            <w:r w:rsidR="00A96398" w:rsidRPr="0087088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96398" w:rsidRPr="00870882" w:rsidRDefault="00A96398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96398" w:rsidRPr="00870882" w:rsidRDefault="00A96398" w:rsidP="00870882">
            <w:pPr>
              <w:contextualSpacing/>
              <w:jc w:val="both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143" w:type="dxa"/>
          </w:tcPr>
          <w:p w:rsidR="005C5215" w:rsidRPr="00870882" w:rsidRDefault="005C5215" w:rsidP="00870882">
            <w:pPr>
              <w:pStyle w:val="Default"/>
              <w:jc w:val="both"/>
            </w:pPr>
            <w:r w:rsidRPr="00870882">
              <w:t>Использовать теоретико-множественный аппарат для описания хода решения математических задач, а также реальных процессов и явлений. Оперировать понятиями: рациональное число, бесконечная периодическая дробь, проценты; иррациональное и действительное число; модуль действительного числа; использовать эти понятия при проведении рассуждений и доказательств, применять дроби и проценты для решения прикладных задач из различных отраслей знаний и реальной жизни.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Использовать приближённые вычисления, правила округления, прикидку и оценку результата вычислений. </w:t>
            </w:r>
          </w:p>
          <w:p w:rsidR="00A96398" w:rsidRPr="00870882" w:rsidRDefault="005C5215" w:rsidP="00870882">
            <w:pPr>
              <w:pStyle w:val="Default"/>
              <w:jc w:val="both"/>
            </w:pPr>
            <w:r w:rsidRPr="00870882">
              <w:t xml:space="preserve">Применять различные методы решения рациональных и дробно-рациональных уравнений; а также метод интервалов для решения неравенств. Оперировать понятиями многочлен от одной переменной, его корни; применять деление многочлена на многочлен с остатком, теорему Безу и теорему Виета для решения задач. Оперировать понятиями: система линейных уравнений, матрица, определитель матрицы. Использовать свойства определителя 2 × 2 для вычисления его значения, применять определители для решения системы линейных уравнений.  Моделировать реальные ситуации с </w:t>
            </w:r>
            <w:r w:rsidRPr="00870882">
              <w:lastRenderedPageBreak/>
              <w:t xml:space="preserve">помощью системы линейных уравнений, исследовать построенные модели с помощью матриц и определителей, интерпретировать полученный результат </w:t>
            </w:r>
          </w:p>
        </w:tc>
      </w:tr>
      <w:tr w:rsidR="005C5215" w:rsidRPr="00870882" w:rsidTr="00784377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9D0576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Функции и графики. Степенная функция с целым показателем</w:t>
            </w:r>
          </w:p>
        </w:tc>
        <w:tc>
          <w:tcPr>
            <w:tcW w:w="980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418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C5215" w:rsidRPr="00870882" w:rsidRDefault="005C5215" w:rsidP="00870882">
            <w:pPr>
              <w:contextualSpacing/>
              <w:jc w:val="both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143" w:type="dxa"/>
          </w:tcPr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Оперировать понятиями: функция, способы задания функции; взаимно обратные функции, композиция функций, график функции, область определения и множество значений функции, нули функции, промежутки </w:t>
            </w:r>
            <w:proofErr w:type="spellStart"/>
            <w:r w:rsidRPr="00870882">
              <w:t>знакопостоянства</w:t>
            </w:r>
            <w:proofErr w:type="spellEnd"/>
            <w:r w:rsidRPr="00870882">
              <w:t xml:space="preserve">; линейная, квадратичная, дробно-линейная и степенная функции. </w:t>
            </w:r>
            <w:r w:rsidR="009D0576" w:rsidRPr="00870882">
              <w:t xml:space="preserve"> </w:t>
            </w:r>
            <w:r w:rsidRPr="00870882">
              <w:t xml:space="preserve">Выполнять элементарные преобразования графиков функций.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Знать и уметь доказывать чётность или нечётность функции, периодичность функции, находить промежутки монотонности функции, максимумы и минимумы функции, наибольшее и наименьшее значение функции на промежутке. Формулировать и иллюстрировать графически свойства линейной, квадратичной, дробно-линейной и степенной функций. </w:t>
            </w:r>
            <w:r w:rsidR="009D0576" w:rsidRPr="00870882">
              <w:t xml:space="preserve"> </w:t>
            </w:r>
            <w:r w:rsidRPr="00870882">
              <w:t xml:space="preserve">Выражать формулами зависимости между величинами. </w:t>
            </w:r>
            <w:r w:rsidR="009D0576" w:rsidRPr="00870882">
              <w:t xml:space="preserve"> </w:t>
            </w:r>
            <w:r w:rsidRPr="00870882">
              <w:t xml:space="preserve">Знать определение и свойства степени с целым показателем; </w:t>
            </w:r>
            <w:r w:rsidR="009D0576" w:rsidRPr="00870882">
              <w:t xml:space="preserve"> </w:t>
            </w:r>
            <w:r w:rsidRPr="00870882">
              <w:t xml:space="preserve">подходящую форму записи действительных чисел для решения практических задач и представления данных </w:t>
            </w:r>
          </w:p>
          <w:p w:rsidR="005C5215" w:rsidRPr="00870882" w:rsidRDefault="005C5215" w:rsidP="00870882">
            <w:pPr>
              <w:pStyle w:val="Default"/>
              <w:jc w:val="both"/>
            </w:pPr>
          </w:p>
        </w:tc>
      </w:tr>
      <w:tr w:rsidR="005C5215" w:rsidRPr="00870882" w:rsidTr="00784377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9D0576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80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418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C5215" w:rsidRPr="00870882" w:rsidRDefault="005C5215" w:rsidP="00870882">
            <w:pPr>
              <w:contextualSpacing/>
              <w:jc w:val="both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143" w:type="dxa"/>
          </w:tcPr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Формулировать, записывать в символической форме и использовать свойства корня </w:t>
            </w:r>
            <w:r w:rsidRPr="00870882">
              <w:rPr>
                <w:i/>
                <w:iCs/>
              </w:rPr>
              <w:t>n</w:t>
            </w:r>
            <w:r w:rsidRPr="00870882">
              <w:t xml:space="preserve">-ой степени для преобразования выражений. Находить решения иррациональных уравнений с помощью равносильных переходов или осуществляя проверку корней. </w:t>
            </w:r>
            <w:r w:rsidR="009D0576" w:rsidRPr="00870882">
              <w:t xml:space="preserve"> </w:t>
            </w:r>
            <w:r w:rsidRPr="00870882">
              <w:t xml:space="preserve">Строить график функции корня </w:t>
            </w:r>
            <w:r w:rsidRPr="00870882">
              <w:rPr>
                <w:i/>
                <w:iCs/>
              </w:rPr>
              <w:t>n</w:t>
            </w:r>
            <w:r w:rsidRPr="00870882">
              <w:t xml:space="preserve">-ой степени как обратной для функции степени с натуральным показателем </w:t>
            </w:r>
          </w:p>
        </w:tc>
      </w:tr>
      <w:tr w:rsidR="005C5215" w:rsidRPr="00870882" w:rsidTr="00784377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9D0576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Показательная функция. Показательные уравнения</w:t>
            </w:r>
          </w:p>
        </w:tc>
        <w:tc>
          <w:tcPr>
            <w:tcW w:w="980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418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C5215" w:rsidRPr="00870882" w:rsidRDefault="005C5215" w:rsidP="00870882">
            <w:pPr>
              <w:contextualSpacing/>
              <w:jc w:val="both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143" w:type="dxa"/>
          </w:tcPr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Формулировать определение степени с рациональным показателем.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Выполнять преобразования числовых выражений, содержащих степени с рациональным показателем.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Использовать цифровые ресурсы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lastRenderedPageBreak/>
              <w:t xml:space="preserve">для построения графика показательной функции и изучения её свойств.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Находить решения показательных уравнений </w:t>
            </w:r>
          </w:p>
        </w:tc>
      </w:tr>
      <w:tr w:rsidR="005C5215" w:rsidRPr="00870882" w:rsidTr="00784377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9D0576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Логарифмическая функция. Логарифмические уравнения</w:t>
            </w:r>
          </w:p>
        </w:tc>
        <w:tc>
          <w:tcPr>
            <w:tcW w:w="980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418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C5215" w:rsidRPr="00870882" w:rsidRDefault="005C5215" w:rsidP="00870882">
            <w:pPr>
              <w:contextualSpacing/>
              <w:jc w:val="both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143" w:type="dxa"/>
          </w:tcPr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Давать определение логарифма числа; десятичного и натурального логарифма.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Использовать свойства логарифмов для преобразования логарифмических выражений.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Строить график логарифмической функции как обратной к показательной и использовать свойства логарифмической функции для решения задач.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Находить решения логарифмических уравнений с помощью равносильных переходов или осуществляя проверку корней </w:t>
            </w:r>
          </w:p>
        </w:tc>
      </w:tr>
      <w:tr w:rsidR="005C5215" w:rsidRPr="00870882" w:rsidTr="00784377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9D0576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Тригонометрические выражения и уравнения</w:t>
            </w:r>
          </w:p>
        </w:tc>
        <w:tc>
          <w:tcPr>
            <w:tcW w:w="980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418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C5215" w:rsidRPr="00870882" w:rsidRDefault="005C5215" w:rsidP="00870882">
            <w:pPr>
              <w:contextualSpacing/>
              <w:jc w:val="both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143" w:type="dxa"/>
          </w:tcPr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Давать определения синуса, косинуса, тангенса и котангенса числового аргумента; а также арксинуса, арккосинуса и арктангенса числа.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Применять основные тригонометрические формулы для преобразования тригонометрических выражений. Применять формулы тригонометрии для решения основных типов тригонометрических уравнений </w:t>
            </w:r>
          </w:p>
        </w:tc>
      </w:tr>
      <w:tr w:rsidR="005C5215" w:rsidRPr="00870882" w:rsidTr="00784377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9D0576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Последовательности и прогрессии</w:t>
            </w:r>
          </w:p>
        </w:tc>
        <w:tc>
          <w:tcPr>
            <w:tcW w:w="980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418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C5215" w:rsidRPr="00870882" w:rsidRDefault="005C5215" w:rsidP="00870882">
            <w:pPr>
              <w:contextualSpacing/>
              <w:jc w:val="both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143" w:type="dxa"/>
          </w:tcPr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Оперировать понятиями: последовательность, способы задания последовательностей; монотонные и ограниченные последовательности; исследовать последовательности на монотонность и ограниченность.  Получать представление об основных идеях анализа бесконечно малых. Давать определение арифметической и геометрической прогрессии. Доказывать свойства арифметической и геометрической прогрессии, находить сумму членов прогрессии, а также сумму членов бесконечно убывающей геометрической </w:t>
            </w:r>
            <w:proofErr w:type="gramStart"/>
            <w:r w:rsidRPr="00870882">
              <w:t>прогрессии  Использовать</w:t>
            </w:r>
            <w:proofErr w:type="gramEnd"/>
            <w:r w:rsidRPr="00870882">
              <w:t xml:space="preserve"> прогрессии для решения задач прикладного характер.  Применять формулу сложных процентов для решения задач из реальной практики </w:t>
            </w:r>
          </w:p>
        </w:tc>
      </w:tr>
      <w:tr w:rsidR="005C5215" w:rsidRPr="00870882" w:rsidTr="00784377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9D0576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Непрерывные </w:t>
            </w:r>
            <w:r w:rsidRPr="00870882">
              <w:rPr>
                <w:color w:val="000000"/>
                <w:sz w:val="24"/>
                <w:szCs w:val="24"/>
              </w:rPr>
              <w:lastRenderedPageBreak/>
              <w:t>функции. Производная</w:t>
            </w:r>
          </w:p>
        </w:tc>
        <w:tc>
          <w:tcPr>
            <w:tcW w:w="980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 xml:space="preserve"> 20 </w:t>
            </w:r>
          </w:p>
        </w:tc>
        <w:tc>
          <w:tcPr>
            <w:tcW w:w="1418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C5215" w:rsidRPr="00870882" w:rsidRDefault="005C5215" w:rsidP="00870882">
            <w:pPr>
              <w:contextualSpacing/>
              <w:jc w:val="both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143" w:type="dxa"/>
          </w:tcPr>
          <w:p w:rsidR="005C5215" w:rsidRPr="00870882" w:rsidRDefault="005C5215" w:rsidP="00870882">
            <w:pPr>
              <w:pStyle w:val="Default"/>
              <w:jc w:val="both"/>
            </w:pPr>
            <w:r w:rsidRPr="00870882">
              <w:lastRenderedPageBreak/>
              <w:t xml:space="preserve">Оперировать понятиями: функция непрерывная на </w:t>
            </w:r>
            <w:r w:rsidRPr="00870882">
              <w:lastRenderedPageBreak/>
              <w:t xml:space="preserve">отрезке, точка разрыва функции, асимптота графика функции.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Применять свойства непрерывных функций для решения задач.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Оперировать понятиями: первая и вторая производные функции; понимать физический и геометрический смысл производной; записывать уравнение касательной.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Вычислять производные суммы, произведения, частного и сложной функции. </w:t>
            </w:r>
          </w:p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Изучать производные элементарных функций. Использовать геометрический и физический смысл производной для решения задач </w:t>
            </w:r>
          </w:p>
        </w:tc>
      </w:tr>
      <w:tr w:rsidR="005C5215" w:rsidRPr="00870882" w:rsidTr="00784377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9D0576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80" w:type="dxa"/>
          </w:tcPr>
          <w:p w:rsidR="005C5215" w:rsidRPr="00870882" w:rsidRDefault="006F711E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C5215" w:rsidRPr="00870882" w:rsidRDefault="00FF013A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C5215" w:rsidRPr="00870882" w:rsidRDefault="005C5215" w:rsidP="00870882">
            <w:pPr>
              <w:contextualSpacing/>
              <w:jc w:val="both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143" w:type="dxa"/>
          </w:tcPr>
          <w:p w:rsidR="005C5215" w:rsidRPr="00870882" w:rsidRDefault="005C5215" w:rsidP="00870882">
            <w:pPr>
              <w:pStyle w:val="Default"/>
              <w:jc w:val="both"/>
            </w:pPr>
            <w:r w:rsidRPr="00870882">
              <w:t xml:space="preserve">Применять основные понятия курса алгебры и начал математического анализа для решения задач из реальной жизни и других школьных предметов </w:t>
            </w:r>
          </w:p>
          <w:p w:rsidR="005C5215" w:rsidRPr="00870882" w:rsidRDefault="005C5215" w:rsidP="00870882">
            <w:pPr>
              <w:jc w:val="both"/>
              <w:rPr>
                <w:sz w:val="24"/>
                <w:szCs w:val="24"/>
              </w:rPr>
            </w:pPr>
          </w:p>
        </w:tc>
      </w:tr>
      <w:tr w:rsidR="005C5215" w:rsidRPr="00870882" w:rsidTr="00784377">
        <w:trPr>
          <w:trHeight w:val="144"/>
          <w:tblCellSpacing w:w="20" w:type="nil"/>
        </w:trPr>
        <w:tc>
          <w:tcPr>
            <w:tcW w:w="3840" w:type="dxa"/>
            <w:gridSpan w:val="2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80" w:type="dxa"/>
          </w:tcPr>
          <w:p w:rsidR="005C5215" w:rsidRPr="00870882" w:rsidRDefault="00EB5763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  <w:r w:rsidR="00784377"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C5215" w:rsidRPr="00870882" w:rsidRDefault="005C5215" w:rsidP="008708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rPr>
                <w:sz w:val="24"/>
                <w:szCs w:val="24"/>
              </w:rPr>
            </w:pPr>
          </w:p>
        </w:tc>
        <w:tc>
          <w:tcPr>
            <w:tcW w:w="6143" w:type="dxa"/>
          </w:tcPr>
          <w:p w:rsidR="005C5215" w:rsidRPr="00870882" w:rsidRDefault="005C5215" w:rsidP="00870882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96398" w:rsidRPr="00870882" w:rsidRDefault="00A96398" w:rsidP="00870882">
      <w:pPr>
        <w:rPr>
          <w:sz w:val="24"/>
          <w:szCs w:val="24"/>
        </w:rPr>
        <w:sectPr w:rsidR="00A96398" w:rsidRPr="00870882" w:rsidSect="00870882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A96398" w:rsidRPr="00870882" w:rsidRDefault="00A96398" w:rsidP="00870882">
      <w:pPr>
        <w:rPr>
          <w:b/>
          <w:color w:val="000000"/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11 КЛАС</w:t>
      </w:r>
      <w:r w:rsidR="004F63CA" w:rsidRPr="00870882">
        <w:rPr>
          <w:b/>
          <w:color w:val="000000"/>
          <w:sz w:val="24"/>
          <w:szCs w:val="24"/>
        </w:rPr>
        <w:t>С</w:t>
      </w:r>
    </w:p>
    <w:p w:rsidR="004F63CA" w:rsidRPr="00870882" w:rsidRDefault="004F63CA" w:rsidP="00870882">
      <w:pPr>
        <w:jc w:val="center"/>
        <w:rPr>
          <w:sz w:val="24"/>
          <w:szCs w:val="24"/>
        </w:rPr>
      </w:pPr>
    </w:p>
    <w:tbl>
      <w:tblPr>
        <w:tblW w:w="1488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2621"/>
        <w:gridCol w:w="1134"/>
        <w:gridCol w:w="1275"/>
        <w:gridCol w:w="2127"/>
        <w:gridCol w:w="6378"/>
      </w:tblGrid>
      <w:tr w:rsidR="005C5215" w:rsidRPr="00870882" w:rsidTr="00784377">
        <w:trPr>
          <w:trHeight w:val="1334"/>
          <w:tblCellSpacing w:w="20" w:type="nil"/>
        </w:trPr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№ п/п</w:t>
            </w:r>
          </w:p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5C5215" w:rsidRPr="00870882" w:rsidRDefault="005C5215" w:rsidP="008708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5C5215" w:rsidRPr="00870882" w:rsidRDefault="005C5215" w:rsidP="008708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5C5215" w:rsidRPr="00870882" w:rsidRDefault="005C5215" w:rsidP="008708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5C5215" w:rsidRPr="00870882" w:rsidRDefault="005C5215" w:rsidP="008708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EB5763" w:rsidRPr="00870882" w:rsidTr="00784377">
        <w:trPr>
          <w:trHeight w:val="1334"/>
          <w:tblCellSpacing w:w="20" w:type="nil"/>
        </w:trPr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Повторение материал 10 класса </w:t>
            </w:r>
          </w:p>
        </w:tc>
        <w:tc>
          <w:tcPr>
            <w:tcW w:w="1134" w:type="dxa"/>
            <w:vAlign w:val="center"/>
          </w:tcPr>
          <w:p w:rsidR="00EB5763" w:rsidRPr="00870882" w:rsidRDefault="00EB5763" w:rsidP="008708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EB5763" w:rsidRPr="00870882" w:rsidRDefault="00EB5763" w:rsidP="008708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378" w:type="dxa"/>
            <w:vAlign w:val="center"/>
          </w:tcPr>
          <w:p w:rsidR="00EB5763" w:rsidRPr="00870882" w:rsidRDefault="00EB5763" w:rsidP="008708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EB5763" w:rsidRPr="00870882" w:rsidTr="00784377">
        <w:trPr>
          <w:trHeight w:val="144"/>
          <w:tblCellSpacing w:w="20" w:type="nil"/>
        </w:trPr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Исследование функций с помощью производной</w:t>
            </w:r>
          </w:p>
        </w:tc>
        <w:tc>
          <w:tcPr>
            <w:tcW w:w="1134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17</w:t>
            </w:r>
          </w:p>
        </w:tc>
        <w:tc>
          <w:tcPr>
            <w:tcW w:w="1275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378" w:type="dxa"/>
          </w:tcPr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Строить график композиции функций с помощью элементарного исследования и свойств композиции.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Строить геометрические образы уравнений и неравенств на </w:t>
            </w:r>
            <w:r w:rsidRPr="00870882">
              <w:lastRenderedPageBreak/>
              <w:t xml:space="preserve">координатной плоскости.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Использовать производную для исследования функции на монотонность и экстремумы; находить наибольшее и наименьшее значения функции непрерывной на отрезке; строить графики функций на основании проведённого исследования.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графиком. </w:t>
            </w:r>
          </w:p>
          <w:p w:rsidR="00EB5763" w:rsidRPr="00870882" w:rsidRDefault="00EB5763" w:rsidP="00870882">
            <w:pPr>
              <w:jc w:val="both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 xml:space="preserve">Получать представление о применении производной в различных отраслях знаний </w:t>
            </w:r>
          </w:p>
          <w:p w:rsidR="00EB5763" w:rsidRPr="00870882" w:rsidRDefault="00EB5763" w:rsidP="00870882">
            <w:pPr>
              <w:jc w:val="both"/>
              <w:rPr>
                <w:sz w:val="24"/>
                <w:szCs w:val="24"/>
              </w:rPr>
            </w:pPr>
          </w:p>
        </w:tc>
      </w:tr>
      <w:tr w:rsidR="00EB5763" w:rsidRPr="00870882" w:rsidTr="00784377">
        <w:trPr>
          <w:trHeight w:val="144"/>
          <w:tblCellSpacing w:w="20" w:type="nil"/>
        </w:trPr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1134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5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378" w:type="dxa"/>
          </w:tcPr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Оперировать понятиями: первообразная и определённый интеграл. Находить первообразные элементарных функций и вычислять интеграл по формуле Ньютона–Лейбница.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Находить площади плоских фигур и объёмы тел с помощью определённого интеграла.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Знакомиться с математическим моделированием на примере дифференциальных уравнений. </w:t>
            </w:r>
          </w:p>
          <w:p w:rsidR="00EB5763" w:rsidRPr="00870882" w:rsidRDefault="00EB5763" w:rsidP="00870882">
            <w:pPr>
              <w:jc w:val="both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 xml:space="preserve">Получать представление о значении введения понятия интеграла в развитии математики </w:t>
            </w:r>
          </w:p>
        </w:tc>
      </w:tr>
      <w:tr w:rsidR="00EB5763" w:rsidRPr="00870882" w:rsidTr="00784377">
        <w:trPr>
          <w:trHeight w:val="144"/>
          <w:tblCellSpacing w:w="20" w:type="nil"/>
        </w:trPr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134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275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378" w:type="dxa"/>
          </w:tcPr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Использовать цифровые ресурсы для построения графиков тригонометрических функции и изучения их свойств. Решать тригонометрические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уравнения и осуществлять отбор корней с помощью тригонометрической окружности.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Применять формулы тригонометрии для решения основных типов тригонометрических неравенств.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Использовать цифровые ресурсы для построения и исследования графиков функций </w:t>
            </w:r>
          </w:p>
        </w:tc>
      </w:tr>
      <w:tr w:rsidR="00EB5763" w:rsidRPr="00870882" w:rsidTr="00784377">
        <w:trPr>
          <w:trHeight w:val="144"/>
          <w:tblCellSpacing w:w="20" w:type="nil"/>
        </w:trPr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Иррациональные, показательные и логарифмические </w:t>
            </w:r>
            <w:r w:rsidRPr="00870882">
              <w:rPr>
                <w:color w:val="000000"/>
                <w:sz w:val="24"/>
                <w:szCs w:val="24"/>
              </w:rPr>
              <w:lastRenderedPageBreak/>
              <w:t>неравенства</w:t>
            </w:r>
          </w:p>
        </w:tc>
        <w:tc>
          <w:tcPr>
            <w:tcW w:w="1134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 xml:space="preserve"> 24 </w:t>
            </w:r>
          </w:p>
        </w:tc>
        <w:tc>
          <w:tcPr>
            <w:tcW w:w="1275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378" w:type="dxa"/>
          </w:tcPr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Применять свойства показательной и логарифмической функций к решению показательных и логарифмических неравенств.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lastRenderedPageBreak/>
              <w:t xml:space="preserve">Обосновать равносильность переходов.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Решать иррациональные и комбинированные неравенства, с помощью равносильных переходов.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Использовать графические методы и свойства входящих в уравнение или неравенство функций для решения задачи </w:t>
            </w:r>
          </w:p>
        </w:tc>
      </w:tr>
      <w:tr w:rsidR="00EB5763" w:rsidRPr="00870882" w:rsidTr="00784377">
        <w:trPr>
          <w:trHeight w:val="144"/>
          <w:tblCellSpacing w:w="20" w:type="nil"/>
        </w:trPr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Комплексные числа</w:t>
            </w:r>
          </w:p>
        </w:tc>
        <w:tc>
          <w:tcPr>
            <w:tcW w:w="1134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275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378" w:type="dxa"/>
          </w:tcPr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Оперировать понятиями: комплексное число и множество комплексных чисел.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Представлять комплексные числа в алгебраической и тригонометрической форме. Выполнять арифметические операции с ними.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Изображать комплексные числа на координатной плоскости.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Применять формулу Муавра и получать представление о корнях </w:t>
            </w:r>
            <w:r w:rsidRPr="00870882">
              <w:rPr>
                <w:i/>
                <w:iCs/>
              </w:rPr>
              <w:t>n</w:t>
            </w:r>
            <w:r w:rsidRPr="00870882">
              <w:t xml:space="preserve">-ой степени из комплексного числа. </w:t>
            </w:r>
          </w:p>
          <w:p w:rsidR="00EB5763" w:rsidRPr="00870882" w:rsidRDefault="00EB5763" w:rsidP="00870882">
            <w:pPr>
              <w:jc w:val="both"/>
              <w:rPr>
                <w:sz w:val="24"/>
                <w:szCs w:val="24"/>
              </w:rPr>
            </w:pPr>
            <w:r w:rsidRPr="00870882">
              <w:rPr>
                <w:i/>
                <w:iCs/>
                <w:sz w:val="24"/>
                <w:szCs w:val="24"/>
              </w:rPr>
              <w:t>З</w:t>
            </w:r>
            <w:r w:rsidRPr="00870882">
              <w:rPr>
                <w:sz w:val="24"/>
                <w:szCs w:val="24"/>
              </w:rPr>
              <w:t xml:space="preserve">накомиться с примерами применения комплексных чисел для решения геометрических и физических задач </w:t>
            </w:r>
          </w:p>
        </w:tc>
      </w:tr>
      <w:tr w:rsidR="00EB5763" w:rsidRPr="00870882" w:rsidTr="00784377">
        <w:trPr>
          <w:trHeight w:val="144"/>
          <w:tblCellSpacing w:w="20" w:type="nil"/>
        </w:trPr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1134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275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378" w:type="dxa"/>
          </w:tcPr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Оперировать понятиями: натуральное и целое число, множество натуральных и целых чисел. </w:t>
            </w:r>
          </w:p>
          <w:p w:rsidR="00EB5763" w:rsidRPr="00870882" w:rsidRDefault="00EB5763" w:rsidP="00870882">
            <w:pPr>
              <w:jc w:val="both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 xml:space="preserve">Использовать признаки делимости целых чисел; остатки по модулю; НОД и НОК натуральных чисел; алгоритм Евклида для решения  задач. </w:t>
            </w:r>
          </w:p>
          <w:p w:rsidR="00EB5763" w:rsidRPr="00870882" w:rsidRDefault="00EB5763" w:rsidP="00870882">
            <w:pPr>
              <w:jc w:val="both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 xml:space="preserve">Записывать натуральные числа в различных позиционных системах счисления </w:t>
            </w:r>
          </w:p>
        </w:tc>
      </w:tr>
      <w:tr w:rsidR="00EB5763" w:rsidRPr="00870882" w:rsidTr="00784377">
        <w:trPr>
          <w:trHeight w:val="144"/>
          <w:tblCellSpacing w:w="20" w:type="nil"/>
        </w:trPr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134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5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378" w:type="dxa"/>
          </w:tcPr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Оперировать понятиями: система и совокупность уравнений и неравенств; решение системы или совокупности; равносильные системы и системы-следствия.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Находить решения систем и совокупностей целых рациональных, иррациональных, показательных и логарифмических уравнений и неравенств.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Применять системы уравнений к решению текстовых задач из различных областей знаний и реальной жизни; интерпретировать полученные решения. </w:t>
            </w:r>
          </w:p>
          <w:p w:rsidR="00EB5763" w:rsidRPr="00870882" w:rsidRDefault="00EB5763" w:rsidP="00870882">
            <w:pPr>
              <w:jc w:val="both"/>
              <w:rPr>
                <w:sz w:val="24"/>
                <w:szCs w:val="24"/>
              </w:rPr>
            </w:pPr>
            <w:r w:rsidRPr="00870882">
              <w:rPr>
                <w:sz w:val="24"/>
                <w:szCs w:val="24"/>
              </w:rPr>
              <w:t xml:space="preserve">Использовать цифровые ресурсы </w:t>
            </w:r>
          </w:p>
        </w:tc>
      </w:tr>
      <w:tr w:rsidR="00EB5763" w:rsidRPr="00870882" w:rsidTr="00784377">
        <w:trPr>
          <w:trHeight w:val="144"/>
          <w:tblCellSpacing w:w="20" w:type="nil"/>
        </w:trPr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Задачи с параметрами</w:t>
            </w:r>
          </w:p>
        </w:tc>
        <w:tc>
          <w:tcPr>
            <w:tcW w:w="1134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275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378" w:type="dxa"/>
          </w:tcPr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Выбирать способ решения рациональных, иррациональных, показательных, логарифмических и тригонометрических уравнений  и неравенств, содержащих модули и параметры.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Применять графические и аналитические методы для решения уравнений и неравенств с параметрами, а также исследование функций методами математического анализа. Строить и исследовать математические модели реальных ситуаций с помощью уравнений, неравенств и систем с параметрами </w:t>
            </w:r>
          </w:p>
        </w:tc>
      </w:tr>
      <w:tr w:rsidR="00EB5763" w:rsidRPr="00870882" w:rsidTr="00784377">
        <w:trPr>
          <w:trHeight w:val="144"/>
          <w:tblCellSpacing w:w="20" w:type="nil"/>
        </w:trPr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134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275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</w:t>
            </w:r>
            <w:r w:rsidR="00FF013A"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870882">
                <w:rPr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6378" w:type="dxa"/>
          </w:tcPr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Применять функции для моделирования и исследования реальных процессов. Решать прикладные задачи, </w:t>
            </w:r>
          </w:p>
          <w:p w:rsidR="00EB5763" w:rsidRPr="00870882" w:rsidRDefault="00EB5763" w:rsidP="00870882">
            <w:pPr>
              <w:pStyle w:val="Default"/>
              <w:jc w:val="both"/>
            </w:pPr>
            <w:r w:rsidRPr="00870882">
              <w:t xml:space="preserve">в том числе социально-экономического и физического характера, средствами алгебры и математического анализа </w:t>
            </w:r>
          </w:p>
          <w:p w:rsidR="00EB5763" w:rsidRPr="00870882" w:rsidRDefault="00EB5763" w:rsidP="00870882">
            <w:pPr>
              <w:jc w:val="both"/>
              <w:rPr>
                <w:sz w:val="24"/>
                <w:szCs w:val="24"/>
              </w:rPr>
            </w:pPr>
          </w:p>
        </w:tc>
      </w:tr>
      <w:tr w:rsidR="00EB5763" w:rsidRPr="00870882" w:rsidTr="00784377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:rsidR="00EB5763" w:rsidRPr="00870882" w:rsidRDefault="00EB5763" w:rsidP="008708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B5763" w:rsidRPr="00870882" w:rsidRDefault="00EB5763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EB5763" w:rsidRPr="00870882" w:rsidRDefault="00EB5763" w:rsidP="00870882">
            <w:pPr>
              <w:rPr>
                <w:sz w:val="24"/>
                <w:szCs w:val="24"/>
              </w:rPr>
            </w:pPr>
          </w:p>
        </w:tc>
      </w:tr>
    </w:tbl>
    <w:p w:rsidR="004F63CA" w:rsidRPr="00870882" w:rsidRDefault="004F63CA" w:rsidP="00870882">
      <w:pPr>
        <w:rPr>
          <w:b/>
          <w:color w:val="000000"/>
          <w:sz w:val="24"/>
          <w:szCs w:val="24"/>
        </w:rPr>
      </w:pPr>
      <w:bookmarkStart w:id="6" w:name="block-25118495"/>
      <w:bookmarkEnd w:id="5"/>
    </w:p>
    <w:p w:rsidR="00BC39DC" w:rsidRPr="00870882" w:rsidRDefault="00BC39DC" w:rsidP="00870882">
      <w:pPr>
        <w:jc w:val="center"/>
        <w:rPr>
          <w:b/>
          <w:color w:val="000000"/>
          <w:sz w:val="24"/>
          <w:szCs w:val="24"/>
        </w:rPr>
      </w:pPr>
    </w:p>
    <w:p w:rsidR="00BC39DC" w:rsidRDefault="00BC39DC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870882" w:rsidRPr="00870882" w:rsidRDefault="00870882" w:rsidP="00870882">
      <w:pPr>
        <w:jc w:val="center"/>
        <w:rPr>
          <w:b/>
          <w:color w:val="000000"/>
          <w:sz w:val="24"/>
          <w:szCs w:val="24"/>
        </w:rPr>
      </w:pPr>
    </w:p>
    <w:p w:rsidR="009E7977" w:rsidRDefault="009E7977" w:rsidP="00870882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КАЛЕНДАРНО-ТЕМАТИЧЕСКОЕ ПЛАНИРОВАНИЕ</w:t>
      </w:r>
    </w:p>
    <w:p w:rsidR="00A96398" w:rsidRPr="00870882" w:rsidRDefault="00A96398" w:rsidP="00870882">
      <w:pPr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10 КЛАСС</w:t>
      </w:r>
    </w:p>
    <w:tbl>
      <w:tblPr>
        <w:tblW w:w="1488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1128"/>
        <w:gridCol w:w="11331"/>
        <w:gridCol w:w="1701"/>
      </w:tblGrid>
      <w:tr w:rsidR="00784377" w:rsidRPr="00870882" w:rsidTr="00784377">
        <w:trPr>
          <w:trHeight w:val="276"/>
          <w:tblCellSpacing w:w="20" w:type="nil"/>
        </w:trPr>
        <w:tc>
          <w:tcPr>
            <w:tcW w:w="7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№ урока в разделе</w:t>
            </w:r>
          </w:p>
        </w:tc>
        <w:tc>
          <w:tcPr>
            <w:tcW w:w="11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276"/>
          <w:tblCellSpacing w:w="20" w:type="nil"/>
        </w:trPr>
        <w:tc>
          <w:tcPr>
            <w:tcW w:w="7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  <w:tc>
          <w:tcPr>
            <w:tcW w:w="1128" w:type="dxa"/>
            <w:vMerge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  <w:tc>
          <w:tcPr>
            <w:tcW w:w="113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021E0A">
        <w:trPr>
          <w:trHeight w:val="276"/>
          <w:tblCellSpacing w:w="20" w:type="nil"/>
        </w:trPr>
        <w:tc>
          <w:tcPr>
            <w:tcW w:w="14884" w:type="dxa"/>
            <w:gridSpan w:val="4"/>
            <w:tcBorders>
              <w:top w:val="nil"/>
            </w:tcBorders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Повторение материала 9 класс (5 часов)</w:t>
            </w: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E344E2">
        <w:trPr>
          <w:trHeight w:val="144"/>
          <w:tblCellSpacing w:w="20" w:type="nil"/>
        </w:trPr>
        <w:tc>
          <w:tcPr>
            <w:tcW w:w="14884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Раздел. Множество действительных чисел. Многочлены. Рациональные уравнения и неравенства. Системы линейных уравнений (19 часов)</w:t>
            </w: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Множество, операции над множествами и их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Диаграммы Эйлера-Венна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Арифметические операции с действительными числами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Модуль действительного числа и его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Многочлены с целыми коэффициентами. Теорема Виета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систем линейных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1 по теме "Рациональные уравнения и неравенства. Системы линейных уравнений"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3C76AB">
        <w:trPr>
          <w:trHeight w:val="144"/>
          <w:tblCellSpacing w:w="20" w:type="nil"/>
        </w:trPr>
        <w:tc>
          <w:tcPr>
            <w:tcW w:w="14884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Раздел. Функции и графики. Степенная функция с целым показателем (12 часов)</w:t>
            </w: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Линейная, квадратичная и дробно-линейная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Степень с целым показателем. Бином Ньютона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Степень с целым показателем. Бином Ньютона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2 по теме "Степенная функция. Её свойства и график"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030B56">
        <w:trPr>
          <w:trHeight w:val="144"/>
          <w:tblCellSpacing w:w="20" w:type="nil"/>
        </w:trPr>
        <w:tc>
          <w:tcPr>
            <w:tcW w:w="14884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Раздел. Арифметический корень n-ой степени. Иррациональные уравнения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( 15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3 по теме  "Свойства и график корня n-ой степени. Иррациональные уравнения"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5D71AC">
        <w:trPr>
          <w:trHeight w:val="144"/>
          <w:tblCellSpacing w:w="20" w:type="nil"/>
        </w:trPr>
        <w:tc>
          <w:tcPr>
            <w:tcW w:w="14884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Раздел. Показательная функция. Показательные уравнения (10 часов)</w:t>
            </w: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Степень с рациональным показателем и её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Степень с рациональным показателем и её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Степень с рациональным показателем и её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Показательная функция, её свойства и график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Использование графика функции для решения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Использование графика функции для решения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4 по теме "Показательная функция. Показательные уравнения"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B778B4">
        <w:trPr>
          <w:trHeight w:val="144"/>
          <w:tblCellSpacing w:w="20" w:type="nil"/>
        </w:trPr>
        <w:tc>
          <w:tcPr>
            <w:tcW w:w="14884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Раздел. Логарифмическая функция. Логарифмические уравнения (18 часов)</w:t>
            </w: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Логарифм числа. Свойства логарифма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Логарифм числа. Свойства логарифма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Логарифм числа. Свойства логарифма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Использование графика функции для решения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Использование графика функции для решения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5 по теме "Логарифмическая функция. Логарифмические уравнения"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CE4EBF">
        <w:trPr>
          <w:trHeight w:val="144"/>
          <w:tblCellSpacing w:w="20" w:type="nil"/>
        </w:trPr>
        <w:tc>
          <w:tcPr>
            <w:tcW w:w="14884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Раздел. Тригонометрические выражения и уравнения (22 часа)</w:t>
            </w: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Синус, косинус, тангенс и котангенс числового аргумента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Синус, косинус, тангенс и котангенс числового аргумента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Арксинус, арккосинус и арктангенс числового аргумента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Арксинус, арккосинус и арктангенс числового аргумента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Контрольная работа № 6 по теме "Тригонометрические выражения и тригонометрические </w:t>
            </w:r>
            <w:r w:rsidRPr="00870882">
              <w:rPr>
                <w:b/>
                <w:color w:val="000000"/>
                <w:sz w:val="24"/>
                <w:szCs w:val="24"/>
              </w:rPr>
              <w:lastRenderedPageBreak/>
              <w:t>уравнения"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164F2D">
        <w:trPr>
          <w:trHeight w:val="144"/>
          <w:tblCellSpacing w:w="20" w:type="nil"/>
        </w:trPr>
        <w:tc>
          <w:tcPr>
            <w:tcW w:w="14884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lastRenderedPageBreak/>
              <w:t xml:space="preserve">Раздел. Последовательности и прогрессии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( 10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Бесконечно убывающая геометрическая прогрессия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Сумма бесконечно убывающей геометрической прогрессии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7 по теме  "Последовательности и прогрессии"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Раздел. Непрерывные функции. Производная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( 20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Непрерывные функции и их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Точка разрыва. Асимптоты графиков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Свойства функций непрерывных на отрезке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Свойства функций непрерывных на отрезке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Метод интервалов для решения неравенств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Метод интервалов для решения неравенств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Метод интервалов для решения неравенств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Первая и вторая производные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Определение, геометрический смысл производной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Определение, физический смысл производной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Уравнение касательной к графику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Уравнение касательной к графику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Производные элементарных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Производные элементарных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8 по теме "Производная"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445A99">
        <w:trPr>
          <w:trHeight w:val="144"/>
          <w:tblCellSpacing w:w="20" w:type="nil"/>
        </w:trPr>
        <w:tc>
          <w:tcPr>
            <w:tcW w:w="14884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Раздел. Повторение, обобщение, систематизация знаний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( 5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"Уравнения"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"Функции"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784377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</w:tbl>
    <w:p w:rsidR="00A96398" w:rsidRPr="00870882" w:rsidRDefault="00A96398" w:rsidP="00870882">
      <w:pPr>
        <w:rPr>
          <w:sz w:val="24"/>
          <w:szCs w:val="24"/>
        </w:rPr>
        <w:sectPr w:rsidR="00A96398" w:rsidRPr="00870882" w:rsidSect="00870882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398" w:rsidRPr="00870882" w:rsidRDefault="00A96398" w:rsidP="00870882">
      <w:pPr>
        <w:rPr>
          <w:b/>
          <w:color w:val="000000"/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lastRenderedPageBreak/>
        <w:t>11 КЛАСС</w:t>
      </w:r>
    </w:p>
    <w:p w:rsidR="006F711E" w:rsidRPr="00870882" w:rsidRDefault="006F711E" w:rsidP="00870882">
      <w:pPr>
        <w:jc w:val="center"/>
        <w:rPr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1188"/>
        <w:gridCol w:w="10168"/>
        <w:gridCol w:w="1515"/>
      </w:tblGrid>
      <w:tr w:rsidR="00784377" w:rsidRPr="00870882" w:rsidTr="00870882">
        <w:trPr>
          <w:trHeight w:val="782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№ урока в раздела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88"/>
          <w:tblCellSpacing w:w="20" w:type="nil"/>
        </w:trPr>
        <w:tc>
          <w:tcPr>
            <w:tcW w:w="13542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Раздел. Повторение материала 10 класса</w:t>
            </w:r>
          </w:p>
        </w:tc>
      </w:tr>
      <w:tr w:rsidR="00784377" w:rsidRPr="00870882" w:rsidTr="00870882">
        <w:trPr>
          <w:trHeight w:val="107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97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6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08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212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212"/>
          <w:tblCellSpacing w:w="20" w:type="nil"/>
        </w:trPr>
        <w:tc>
          <w:tcPr>
            <w:tcW w:w="13542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Раздел. Исследование функций с помощью производной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( 17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1 по теме "Исследование функций с помощью производной"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13542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lastRenderedPageBreak/>
              <w:t xml:space="preserve">Раздел. Первообразная и интеграл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( 12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Первообразная, основное свойство первообразных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Интеграл. Геометрический смысл интеграла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Примеры решений дифференциальных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Примеры решений дифференциальных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2 по теме  "Первообразная и интеграл"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13542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Раздел. Графики тригонометрических функций. Тригонометрические неравенства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( 14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3 по теме  "Графики тригонометрических функций. Тригонометрические неравенства"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13542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lastRenderedPageBreak/>
              <w:t xml:space="preserve">Раздел. Иррациональные, показательные и логарифмические неравенства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( 24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показательных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показательных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показательных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показательных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логарифмических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логарифмических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логарифмических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логарифмических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иррациональных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иррациональных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иррациональных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иррациональных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Графические методы решения иррациональных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Графические методы решения иррациональных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Графические методы решения показательных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Графические методы решения показательных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Графические методы решения логарифмических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Графические методы решения логарифмических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Графические методы решения логарифмических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4 по теме  "Иррациональные, показательные и логарифмические неравенства"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13542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Раздел. Комплексные числа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( 10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Арифметические операции с комплексными числами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Арифметические операции с комплексными числами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Изображение комплексных чисел на координатной плоскости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Изображение комплексных чисел на координатной плоскости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Формула Муавра. Корни n-ой степени из комплексного числа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Формула Муавра. Корни n-ой степени из комплексного числа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5 по теме "Комплексные числа"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color w:val="000000"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Раздел. Натуральные и целые числа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( 10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признаков делимости целых чисел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признаков делимости целых чисел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признаков делимости целых чисел: НОД и НОК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признаков делимости целых чисел: НОД и НОК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6 по теме "Теория целых чисел"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13542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Раздел. Системы рациональных, иррациональных показательных и логарифмических уравнений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( 12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7 по теме "Системы рациональных, иррациональных показательных и логарифмических уравнений"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13542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Раздел. Задачи с параметрами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( 16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Рациональные уравнения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Рациональные неравенства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Рациональные системы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Иррациональные уравнения, неравенства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Иррациональные системы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Показательные уравнения, неравенства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Показательные системы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Логарифмические уравнения, неравенства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Логарифмические системы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Тригонометрические уравнения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Тригонометрические неравенства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Тригонометрические системы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Контрольная работа № 8 по теме "Задачи с параметрами"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13542" w:type="dxa"/>
            <w:gridSpan w:val="4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jc w:val="center"/>
              <w:rPr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 xml:space="preserve">Раздел. Повторение, обобщение, систематизация знаний </w:t>
            </w:r>
            <w:proofErr w:type="gramStart"/>
            <w:r w:rsidRPr="00870882">
              <w:rPr>
                <w:b/>
                <w:color w:val="000000"/>
                <w:sz w:val="24"/>
                <w:szCs w:val="24"/>
              </w:rPr>
              <w:t>( 16</w:t>
            </w:r>
            <w:proofErr w:type="gramEnd"/>
            <w:r w:rsidRPr="00870882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"Уравнения"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"Уравнения"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"Функции"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"Функции"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знаний: "Функции"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b/>
                <w:sz w:val="24"/>
                <w:szCs w:val="24"/>
              </w:rPr>
            </w:pPr>
            <w:r w:rsidRPr="00870882">
              <w:rPr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  <w:tr w:rsidR="00784377" w:rsidRPr="00870882" w:rsidTr="00870882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</w:tcPr>
          <w:p w:rsidR="00784377" w:rsidRPr="00870882" w:rsidRDefault="00784377" w:rsidP="00870882">
            <w:pPr>
              <w:jc w:val="center"/>
              <w:rPr>
                <w:color w:val="000000"/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0168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  <w:r w:rsidRPr="00870882">
              <w:rPr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84377" w:rsidRPr="00870882" w:rsidRDefault="00784377" w:rsidP="00870882">
            <w:pPr>
              <w:rPr>
                <w:sz w:val="24"/>
                <w:szCs w:val="24"/>
              </w:rPr>
            </w:pPr>
          </w:p>
        </w:tc>
      </w:tr>
    </w:tbl>
    <w:p w:rsidR="00FF013A" w:rsidRPr="00870882" w:rsidRDefault="00FF013A" w:rsidP="00870882">
      <w:pPr>
        <w:rPr>
          <w:b/>
          <w:color w:val="000000"/>
          <w:sz w:val="24"/>
          <w:szCs w:val="24"/>
        </w:rPr>
      </w:pPr>
      <w:bookmarkStart w:id="7" w:name="block-25118501"/>
      <w:bookmarkEnd w:id="6"/>
    </w:p>
    <w:p w:rsidR="00784377" w:rsidRPr="00870882" w:rsidRDefault="00784377" w:rsidP="00870882">
      <w:pPr>
        <w:jc w:val="center"/>
        <w:rPr>
          <w:b/>
          <w:color w:val="000000"/>
          <w:sz w:val="24"/>
          <w:szCs w:val="24"/>
        </w:rPr>
      </w:pPr>
    </w:p>
    <w:p w:rsidR="00784377" w:rsidRPr="00870882" w:rsidRDefault="00784377" w:rsidP="00870882">
      <w:pPr>
        <w:jc w:val="center"/>
        <w:rPr>
          <w:b/>
          <w:color w:val="000000"/>
          <w:sz w:val="24"/>
          <w:szCs w:val="24"/>
        </w:rPr>
        <w:sectPr w:rsidR="00784377" w:rsidRPr="00870882" w:rsidSect="00870882">
          <w:type w:val="continuous"/>
          <w:pgSz w:w="16834" w:h="11909" w:orient="landscape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A96398" w:rsidRPr="00870882" w:rsidRDefault="00A96398" w:rsidP="00870882">
      <w:pPr>
        <w:rPr>
          <w:b/>
          <w:color w:val="000000"/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84377" w:rsidRPr="00870882" w:rsidRDefault="00784377" w:rsidP="00870882">
      <w:pPr>
        <w:rPr>
          <w:sz w:val="24"/>
          <w:szCs w:val="24"/>
        </w:rPr>
      </w:pPr>
    </w:p>
    <w:p w:rsidR="00A96398" w:rsidRPr="00870882" w:rsidRDefault="00A96398" w:rsidP="00870882">
      <w:pPr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 xml:space="preserve"> УЧЕБНЫЕ МАТЕРИАЛЫ ДЛЯ УЧЕНИКА</w:t>
      </w:r>
    </w:p>
    <w:p w:rsidR="006E43BA" w:rsidRPr="00870882" w:rsidRDefault="00942A1D" w:rsidP="00870882">
      <w:pPr>
        <w:rPr>
          <w:sz w:val="24"/>
          <w:szCs w:val="24"/>
        </w:rPr>
      </w:pPr>
      <w:proofErr w:type="spellStart"/>
      <w:r w:rsidRPr="00870882">
        <w:rPr>
          <w:sz w:val="24"/>
          <w:szCs w:val="24"/>
        </w:rPr>
        <w:t>А.Г.Мерзляк</w:t>
      </w:r>
      <w:proofErr w:type="spellEnd"/>
      <w:r w:rsidRPr="00870882">
        <w:rPr>
          <w:sz w:val="24"/>
          <w:szCs w:val="24"/>
        </w:rPr>
        <w:t xml:space="preserve">, </w:t>
      </w:r>
      <w:proofErr w:type="spellStart"/>
      <w:r w:rsidRPr="00870882">
        <w:rPr>
          <w:sz w:val="24"/>
          <w:szCs w:val="24"/>
        </w:rPr>
        <w:t>Д.А.Номировский</w:t>
      </w:r>
      <w:proofErr w:type="spellEnd"/>
      <w:r w:rsidRPr="00870882">
        <w:rPr>
          <w:sz w:val="24"/>
          <w:szCs w:val="24"/>
        </w:rPr>
        <w:t xml:space="preserve">, </w:t>
      </w:r>
      <w:proofErr w:type="spellStart"/>
      <w:r w:rsidRPr="00870882">
        <w:rPr>
          <w:sz w:val="24"/>
          <w:szCs w:val="24"/>
        </w:rPr>
        <w:t>В.Б.Полонский</w:t>
      </w:r>
      <w:proofErr w:type="spellEnd"/>
      <w:r w:rsidRPr="00870882">
        <w:rPr>
          <w:sz w:val="24"/>
          <w:szCs w:val="24"/>
        </w:rPr>
        <w:t>. Алгебра и начала математического анализа. 10 класс. Учебник для общеобразовательных учреж</w:t>
      </w:r>
      <w:r w:rsidR="006E43BA" w:rsidRPr="00870882">
        <w:rPr>
          <w:sz w:val="24"/>
          <w:szCs w:val="24"/>
        </w:rPr>
        <w:t xml:space="preserve">дений. М.: </w:t>
      </w:r>
      <w:proofErr w:type="spellStart"/>
      <w:r w:rsidR="006E43BA" w:rsidRPr="00870882">
        <w:rPr>
          <w:sz w:val="24"/>
          <w:szCs w:val="24"/>
        </w:rPr>
        <w:t>ВентанаГраф</w:t>
      </w:r>
      <w:proofErr w:type="spellEnd"/>
      <w:r w:rsidR="006E43BA" w:rsidRPr="00870882">
        <w:rPr>
          <w:sz w:val="24"/>
          <w:szCs w:val="24"/>
        </w:rPr>
        <w:t>, 2020. Углубленный уровень</w:t>
      </w:r>
    </w:p>
    <w:p w:rsidR="006E43BA" w:rsidRPr="00870882" w:rsidRDefault="006E43BA" w:rsidP="00870882">
      <w:pPr>
        <w:rPr>
          <w:sz w:val="24"/>
          <w:szCs w:val="24"/>
        </w:rPr>
      </w:pPr>
    </w:p>
    <w:p w:rsidR="00942A1D" w:rsidRPr="00870882" w:rsidRDefault="00942A1D" w:rsidP="00870882">
      <w:pPr>
        <w:rPr>
          <w:sz w:val="24"/>
          <w:szCs w:val="24"/>
        </w:rPr>
      </w:pPr>
      <w:proofErr w:type="spellStart"/>
      <w:r w:rsidRPr="00870882">
        <w:rPr>
          <w:sz w:val="24"/>
          <w:szCs w:val="24"/>
        </w:rPr>
        <w:t>А.Г.Мерзляк</w:t>
      </w:r>
      <w:proofErr w:type="spellEnd"/>
      <w:r w:rsidRPr="00870882">
        <w:rPr>
          <w:sz w:val="24"/>
          <w:szCs w:val="24"/>
        </w:rPr>
        <w:t xml:space="preserve">, </w:t>
      </w:r>
      <w:proofErr w:type="spellStart"/>
      <w:r w:rsidRPr="00870882">
        <w:rPr>
          <w:sz w:val="24"/>
          <w:szCs w:val="24"/>
        </w:rPr>
        <w:t>Д.А.Номировский</w:t>
      </w:r>
      <w:proofErr w:type="spellEnd"/>
      <w:r w:rsidRPr="00870882">
        <w:rPr>
          <w:sz w:val="24"/>
          <w:szCs w:val="24"/>
        </w:rPr>
        <w:t xml:space="preserve">, </w:t>
      </w:r>
      <w:proofErr w:type="spellStart"/>
      <w:r w:rsidRPr="00870882">
        <w:rPr>
          <w:sz w:val="24"/>
          <w:szCs w:val="24"/>
        </w:rPr>
        <w:t>В.Б.Полонский</w:t>
      </w:r>
      <w:proofErr w:type="spellEnd"/>
      <w:r w:rsidRPr="00870882">
        <w:rPr>
          <w:sz w:val="24"/>
          <w:szCs w:val="24"/>
        </w:rPr>
        <w:t>. Алгебра и начала математического образования. 11 класс. Учебник для общеобразовательных учреждений. М.: «Просвещение», 2021</w:t>
      </w:r>
      <w:r w:rsidR="006E43BA" w:rsidRPr="00870882">
        <w:rPr>
          <w:sz w:val="24"/>
          <w:szCs w:val="24"/>
        </w:rPr>
        <w:t>, углубленный уровень</w:t>
      </w:r>
    </w:p>
    <w:p w:rsidR="006E43BA" w:rsidRPr="00870882" w:rsidRDefault="006E43BA" w:rsidP="00870882">
      <w:pPr>
        <w:rPr>
          <w:sz w:val="24"/>
          <w:szCs w:val="24"/>
        </w:rPr>
      </w:pPr>
    </w:p>
    <w:p w:rsidR="00A96398" w:rsidRPr="00870882" w:rsidRDefault="006E43BA" w:rsidP="00870882">
      <w:pPr>
        <w:rPr>
          <w:b/>
          <w:color w:val="000000"/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МЕТОДИЧ</w:t>
      </w:r>
      <w:r w:rsidR="00A96398" w:rsidRPr="00870882">
        <w:rPr>
          <w:b/>
          <w:color w:val="000000"/>
          <w:sz w:val="24"/>
          <w:szCs w:val="24"/>
        </w:rPr>
        <w:t>ЕСКИЕ МАТЕРИАЛЫ ДЛЯ УЧИТЕЛЯ</w:t>
      </w:r>
    </w:p>
    <w:p w:rsidR="00942A1D" w:rsidRPr="00870882" w:rsidRDefault="006E43BA" w:rsidP="00870882">
      <w:pPr>
        <w:rPr>
          <w:sz w:val="24"/>
          <w:szCs w:val="24"/>
        </w:rPr>
      </w:pPr>
      <w:r w:rsidRPr="00870882">
        <w:rPr>
          <w:color w:val="000000"/>
          <w:sz w:val="24"/>
          <w:szCs w:val="24"/>
        </w:rPr>
        <w:t xml:space="preserve">Методическое </w:t>
      </w:r>
      <w:proofErr w:type="gramStart"/>
      <w:r w:rsidRPr="00870882">
        <w:rPr>
          <w:color w:val="000000"/>
          <w:sz w:val="24"/>
          <w:szCs w:val="24"/>
        </w:rPr>
        <w:t xml:space="preserve">пособие </w:t>
      </w:r>
      <w:r w:rsidR="00942A1D" w:rsidRPr="00870882">
        <w:rPr>
          <w:color w:val="000000"/>
          <w:sz w:val="24"/>
          <w:szCs w:val="24"/>
        </w:rPr>
        <w:t xml:space="preserve"> к</w:t>
      </w:r>
      <w:proofErr w:type="gramEnd"/>
      <w:r w:rsidR="00942A1D" w:rsidRPr="00870882">
        <w:rPr>
          <w:color w:val="000000"/>
          <w:sz w:val="24"/>
          <w:szCs w:val="24"/>
        </w:rPr>
        <w:t xml:space="preserve"> учебнику А. Г. Мерзляка, Д. А. </w:t>
      </w:r>
      <w:proofErr w:type="spellStart"/>
      <w:r w:rsidR="00942A1D" w:rsidRPr="00870882">
        <w:rPr>
          <w:color w:val="000000"/>
          <w:sz w:val="24"/>
          <w:szCs w:val="24"/>
        </w:rPr>
        <w:t>Номировского</w:t>
      </w:r>
      <w:proofErr w:type="spellEnd"/>
      <w:r w:rsidR="00942A1D" w:rsidRPr="00870882">
        <w:rPr>
          <w:color w:val="000000"/>
          <w:sz w:val="24"/>
          <w:szCs w:val="24"/>
        </w:rPr>
        <w:t>, В. Б. Полякова “Математика: алгебра и  начала математического анализа, геометрия: Алгебра и начала математического анализа”, 2-е издание, стереотипное, Москва, «</w:t>
      </w:r>
      <w:proofErr w:type="spellStart"/>
      <w:r w:rsidRPr="00870882">
        <w:rPr>
          <w:color w:val="000000"/>
          <w:sz w:val="24"/>
          <w:szCs w:val="24"/>
        </w:rPr>
        <w:t>Вентана</w:t>
      </w:r>
      <w:proofErr w:type="spellEnd"/>
      <w:r w:rsidRPr="00870882">
        <w:rPr>
          <w:color w:val="000000"/>
          <w:sz w:val="24"/>
          <w:szCs w:val="24"/>
        </w:rPr>
        <w:t>-граф</w:t>
      </w:r>
      <w:r w:rsidR="00942A1D" w:rsidRPr="00870882">
        <w:rPr>
          <w:color w:val="000000"/>
          <w:sz w:val="24"/>
          <w:szCs w:val="24"/>
        </w:rPr>
        <w:t xml:space="preserve">» </w:t>
      </w:r>
      <w:r w:rsidRPr="00870882">
        <w:rPr>
          <w:color w:val="000000"/>
          <w:sz w:val="24"/>
          <w:szCs w:val="24"/>
        </w:rPr>
        <w:t>2019г. углубленный уровень</w:t>
      </w:r>
    </w:p>
    <w:p w:rsidR="00942A1D" w:rsidRPr="00870882" w:rsidRDefault="00942A1D" w:rsidP="00870882">
      <w:pPr>
        <w:rPr>
          <w:sz w:val="24"/>
          <w:szCs w:val="24"/>
        </w:rPr>
      </w:pPr>
    </w:p>
    <w:p w:rsidR="00A96398" w:rsidRPr="00870882" w:rsidRDefault="006E43BA" w:rsidP="00870882">
      <w:pPr>
        <w:contextualSpacing/>
        <w:rPr>
          <w:sz w:val="24"/>
          <w:szCs w:val="24"/>
        </w:rPr>
      </w:pPr>
      <w:r w:rsidRPr="00870882">
        <w:rPr>
          <w:sz w:val="24"/>
          <w:szCs w:val="24"/>
        </w:rPr>
        <w:t xml:space="preserve">Математика: алгебра и начала математического анализа. 10 класс. Дидактические материалы (углубленный </w:t>
      </w:r>
      <w:proofErr w:type="gramStart"/>
      <w:r w:rsidRPr="00870882">
        <w:rPr>
          <w:sz w:val="24"/>
          <w:szCs w:val="24"/>
        </w:rPr>
        <w:t>уровень )</w:t>
      </w:r>
      <w:proofErr w:type="gramEnd"/>
      <w:r w:rsidRPr="00870882">
        <w:rPr>
          <w:sz w:val="24"/>
          <w:szCs w:val="24"/>
        </w:rPr>
        <w:t xml:space="preserve"> Мерзляк А.Г., Полонский В.Б., Рабинович Е.М. ВЕНТАНА-ГРАФ, корпорация "Российский учебник"  </w:t>
      </w:r>
      <w:r w:rsidRPr="00870882">
        <w:rPr>
          <w:sz w:val="24"/>
          <w:szCs w:val="24"/>
        </w:rPr>
        <w:br/>
      </w:r>
    </w:p>
    <w:p w:rsidR="00A96398" w:rsidRPr="00870882" w:rsidRDefault="006E43BA" w:rsidP="00870882">
      <w:pPr>
        <w:contextualSpacing/>
        <w:rPr>
          <w:sz w:val="24"/>
          <w:szCs w:val="24"/>
        </w:rPr>
      </w:pPr>
      <w:r w:rsidRPr="00870882">
        <w:rPr>
          <w:sz w:val="24"/>
          <w:szCs w:val="24"/>
        </w:rPr>
        <w:t xml:space="preserve">Математика: алгебра и начала математического анализа. 11 класс. Дидактические материалы (углубленный </w:t>
      </w:r>
      <w:proofErr w:type="gramStart"/>
      <w:r w:rsidRPr="00870882">
        <w:rPr>
          <w:sz w:val="24"/>
          <w:szCs w:val="24"/>
        </w:rPr>
        <w:t>уровень )</w:t>
      </w:r>
      <w:proofErr w:type="gramEnd"/>
      <w:r w:rsidRPr="00870882">
        <w:rPr>
          <w:sz w:val="24"/>
          <w:szCs w:val="24"/>
        </w:rPr>
        <w:t xml:space="preserve"> Мерзляк А.Г., Полонский В.Б., Рабинович Е.М. ВЕНТАНА-ГРАФ, корпорация "Российский учебник"  </w:t>
      </w:r>
      <w:r w:rsidRPr="00870882">
        <w:rPr>
          <w:sz w:val="24"/>
          <w:szCs w:val="24"/>
        </w:rPr>
        <w:br/>
      </w:r>
    </w:p>
    <w:p w:rsidR="00A96398" w:rsidRPr="00870882" w:rsidRDefault="00A96398" w:rsidP="00870882">
      <w:pPr>
        <w:jc w:val="center"/>
        <w:rPr>
          <w:sz w:val="24"/>
          <w:szCs w:val="24"/>
        </w:rPr>
      </w:pPr>
      <w:r w:rsidRPr="00870882">
        <w:rPr>
          <w:b/>
          <w:color w:val="000000"/>
          <w:sz w:val="24"/>
          <w:szCs w:val="24"/>
        </w:rPr>
        <w:t>ЦИФРОВЫЕ ОБРАЗОВ</w:t>
      </w:r>
      <w:r w:rsidR="006E43BA" w:rsidRPr="00870882">
        <w:rPr>
          <w:b/>
          <w:color w:val="000000"/>
          <w:sz w:val="24"/>
          <w:szCs w:val="24"/>
        </w:rPr>
        <w:t xml:space="preserve">АТЕЛЬНЫЕ РЕСУРСЫ И РЕСУРСЫ СЕТИ </w:t>
      </w:r>
      <w:r w:rsidRPr="00870882">
        <w:rPr>
          <w:b/>
          <w:color w:val="000000"/>
          <w:sz w:val="24"/>
          <w:szCs w:val="24"/>
        </w:rPr>
        <w:t>ИНТЕРНЕТ</w:t>
      </w:r>
    </w:p>
    <w:bookmarkEnd w:id="7"/>
    <w:p w:rsidR="00A96398" w:rsidRPr="00870882" w:rsidRDefault="00A96398" w:rsidP="00870882">
      <w:pPr>
        <w:rPr>
          <w:sz w:val="24"/>
          <w:szCs w:val="24"/>
        </w:rPr>
      </w:pPr>
    </w:p>
    <w:p w:rsidR="006126DB" w:rsidRPr="00870882" w:rsidRDefault="00223BB8" w:rsidP="00870882">
      <w:pPr>
        <w:shd w:val="clear" w:color="auto" w:fill="FFFFFF" w:themeFill="background1"/>
        <w:rPr>
          <w:sz w:val="24"/>
          <w:szCs w:val="24"/>
        </w:rPr>
      </w:pPr>
      <w:hyperlink r:id="rId27" w:history="1">
        <w:r w:rsidR="006E43BA" w:rsidRPr="00870882">
          <w:rPr>
            <w:rStyle w:val="a6"/>
            <w:sz w:val="24"/>
            <w:szCs w:val="24"/>
          </w:rPr>
          <w:t>http://school-collection.edu.ru/catalog/rubr/?subject[0]=17</w:t>
        </w:r>
      </w:hyperlink>
    </w:p>
    <w:p w:rsidR="006126DB" w:rsidRPr="00870882" w:rsidRDefault="00223BB8" w:rsidP="00870882">
      <w:pPr>
        <w:jc w:val="both"/>
        <w:rPr>
          <w:rFonts w:eastAsia="Times New Roman"/>
          <w:color w:val="0000FF"/>
          <w:sz w:val="24"/>
          <w:szCs w:val="24"/>
          <w:u w:val="single"/>
        </w:rPr>
      </w:pPr>
      <w:hyperlink r:id="rId28" w:history="1">
        <w:r w:rsidR="006126DB" w:rsidRPr="00870882">
          <w:rPr>
            <w:rStyle w:val="a6"/>
            <w:rFonts w:eastAsia="Times New Roman"/>
            <w:sz w:val="24"/>
            <w:szCs w:val="24"/>
          </w:rPr>
          <w:t>http://fipi.ru</w:t>
        </w:r>
      </w:hyperlink>
    </w:p>
    <w:p w:rsidR="006126DB" w:rsidRPr="00870882" w:rsidRDefault="00223BB8" w:rsidP="00870882">
      <w:pPr>
        <w:jc w:val="both"/>
        <w:rPr>
          <w:rFonts w:eastAsia="Times New Roman"/>
          <w:color w:val="0000FF"/>
          <w:sz w:val="24"/>
          <w:szCs w:val="24"/>
          <w:u w:val="single"/>
        </w:rPr>
      </w:pPr>
      <w:hyperlink r:id="rId29" w:history="1">
        <w:r w:rsidR="006126DB" w:rsidRPr="00870882">
          <w:rPr>
            <w:rStyle w:val="a6"/>
            <w:rFonts w:eastAsia="Times New Roman"/>
            <w:sz w:val="24"/>
            <w:szCs w:val="24"/>
          </w:rPr>
          <w:t>http://www.edu.ru</w:t>
        </w:r>
      </w:hyperlink>
    </w:p>
    <w:p w:rsidR="006126DB" w:rsidRPr="00870882" w:rsidRDefault="00223BB8" w:rsidP="00870882">
      <w:pPr>
        <w:jc w:val="both"/>
        <w:rPr>
          <w:rFonts w:eastAsia="Times New Roman"/>
          <w:color w:val="0000FF"/>
          <w:sz w:val="24"/>
          <w:szCs w:val="24"/>
          <w:u w:val="single"/>
        </w:rPr>
      </w:pPr>
      <w:hyperlink r:id="rId30" w:history="1">
        <w:r w:rsidR="006126DB" w:rsidRPr="00870882">
          <w:rPr>
            <w:rStyle w:val="a6"/>
            <w:rFonts w:eastAsia="Times New Roman"/>
            <w:sz w:val="24"/>
            <w:szCs w:val="24"/>
          </w:rPr>
          <w:t>http://www.mathematics.ru</w:t>
        </w:r>
      </w:hyperlink>
    </w:p>
    <w:p w:rsidR="006126DB" w:rsidRPr="00870882" w:rsidRDefault="00223BB8" w:rsidP="00870882">
      <w:pPr>
        <w:jc w:val="both"/>
        <w:rPr>
          <w:rFonts w:eastAsia="Times New Roman"/>
          <w:color w:val="0000FF"/>
          <w:sz w:val="24"/>
          <w:szCs w:val="24"/>
          <w:u w:val="single"/>
        </w:rPr>
      </w:pPr>
      <w:hyperlink r:id="rId31" w:history="1">
        <w:r w:rsidR="006126DB" w:rsidRPr="00870882">
          <w:rPr>
            <w:rStyle w:val="a6"/>
            <w:rFonts w:eastAsia="Times New Roman"/>
            <w:sz w:val="24"/>
            <w:szCs w:val="24"/>
          </w:rPr>
          <w:t>http://сenter.fio.ru</w:t>
        </w:r>
      </w:hyperlink>
    </w:p>
    <w:p w:rsidR="006126DB" w:rsidRPr="00870882" w:rsidRDefault="006126DB" w:rsidP="00870882">
      <w:pPr>
        <w:shd w:val="clear" w:color="auto" w:fill="FFFFFF" w:themeFill="background1"/>
        <w:rPr>
          <w:sz w:val="24"/>
          <w:szCs w:val="24"/>
        </w:rPr>
      </w:pPr>
    </w:p>
    <w:p w:rsidR="00784377" w:rsidRPr="00870882" w:rsidRDefault="00784377" w:rsidP="00870882">
      <w:pPr>
        <w:shd w:val="clear" w:color="auto" w:fill="FFFFFF" w:themeFill="background1"/>
        <w:rPr>
          <w:sz w:val="24"/>
          <w:szCs w:val="24"/>
        </w:rPr>
      </w:pPr>
    </w:p>
    <w:sectPr w:rsidR="00784377" w:rsidRPr="00870882" w:rsidSect="00870882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0BF41BC"/>
    <w:multiLevelType w:val="singleLevel"/>
    <w:tmpl w:val="7B3C0C84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038E1287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4752D06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5EA0A47"/>
    <w:multiLevelType w:val="hybridMultilevel"/>
    <w:tmpl w:val="DE002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>
    <w:nsid w:val="12A0317F"/>
    <w:multiLevelType w:val="singleLevel"/>
    <w:tmpl w:val="8BBC372E"/>
    <w:lvl w:ilvl="0">
      <w:start w:val="10"/>
      <w:numFmt w:val="decimal"/>
      <w:lvlText w:val="%1)"/>
      <w:legacy w:legacy="1" w:legacySpace="0" w:legacyIndent="382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151A34E9"/>
    <w:multiLevelType w:val="hybridMultilevel"/>
    <w:tmpl w:val="F8965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8543D6"/>
    <w:multiLevelType w:val="hybridMultilevel"/>
    <w:tmpl w:val="BB44CB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870103"/>
    <w:multiLevelType w:val="hybridMultilevel"/>
    <w:tmpl w:val="1018EED4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185726"/>
    <w:multiLevelType w:val="hybridMultilevel"/>
    <w:tmpl w:val="29D63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817ADB"/>
    <w:multiLevelType w:val="singleLevel"/>
    <w:tmpl w:val="28E8CB8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  <w:i w:val="0"/>
      </w:rPr>
    </w:lvl>
  </w:abstractNum>
  <w:abstractNum w:abstractNumId="12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3DB45B9D"/>
    <w:multiLevelType w:val="hybridMultilevel"/>
    <w:tmpl w:val="9CE6C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A2BD3"/>
    <w:multiLevelType w:val="hybridMultilevel"/>
    <w:tmpl w:val="DD64E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706B73"/>
    <w:multiLevelType w:val="hybridMultilevel"/>
    <w:tmpl w:val="D83C0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F56A98"/>
    <w:multiLevelType w:val="singleLevel"/>
    <w:tmpl w:val="7C287E70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17">
    <w:nsid w:val="4D962EF4"/>
    <w:multiLevelType w:val="hybridMultilevel"/>
    <w:tmpl w:val="E07EC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538B3F4F"/>
    <w:multiLevelType w:val="hybridMultilevel"/>
    <w:tmpl w:val="171CE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12621A"/>
    <w:multiLevelType w:val="hybridMultilevel"/>
    <w:tmpl w:val="ABD23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73A4E"/>
    <w:multiLevelType w:val="multilevel"/>
    <w:tmpl w:val="AE56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">
    <w:nsid w:val="5F451AAA"/>
    <w:multiLevelType w:val="hybridMultilevel"/>
    <w:tmpl w:val="5A6C7D0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5FA92614"/>
    <w:multiLevelType w:val="hybridMultilevel"/>
    <w:tmpl w:val="1EF88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227A2A"/>
    <w:multiLevelType w:val="hybridMultilevel"/>
    <w:tmpl w:val="0FB84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251D05"/>
    <w:multiLevelType w:val="singleLevel"/>
    <w:tmpl w:val="F2B0EF30"/>
    <w:lvl w:ilvl="0">
      <w:start w:val="2"/>
      <w:numFmt w:val="decimal"/>
      <w:lvlText w:val="%1)"/>
      <w:legacy w:legacy="1" w:legacySpace="0" w:legacyIndent="139"/>
      <w:lvlJc w:val="left"/>
      <w:rPr>
        <w:rFonts w:ascii="Times New Roman" w:hAnsi="Times New Roman" w:cs="Times New Roman" w:hint="default"/>
      </w:rPr>
    </w:lvl>
  </w:abstractNum>
  <w:abstractNum w:abstractNumId="28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">
    <w:nsid w:val="71063C1F"/>
    <w:multiLevelType w:val="hybridMultilevel"/>
    <w:tmpl w:val="706C46D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77025EAB"/>
    <w:multiLevelType w:val="hybridMultilevel"/>
    <w:tmpl w:val="0A68A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7958DC"/>
    <w:multiLevelType w:val="singleLevel"/>
    <w:tmpl w:val="4BD0D7DA"/>
    <w:lvl w:ilvl="0">
      <w:start w:val="1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  <w:b w:val="0"/>
      </w:rPr>
    </w:lvl>
  </w:abstractNum>
  <w:abstractNum w:abstractNumId="32">
    <w:nsid w:val="7C5C2763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28"/>
  </w:num>
  <w:num w:numId="3">
    <w:abstractNumId w:val="12"/>
  </w:num>
  <w:num w:numId="4">
    <w:abstractNumId w:val="5"/>
  </w:num>
  <w:num w:numId="5">
    <w:abstractNumId w:val="18"/>
  </w:num>
  <w:num w:numId="6">
    <w:abstractNumId w:val="19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7"/>
  </w:num>
  <w:num w:numId="12">
    <w:abstractNumId w:val="20"/>
  </w:num>
  <w:num w:numId="13">
    <w:abstractNumId w:val="15"/>
  </w:num>
  <w:num w:numId="14">
    <w:abstractNumId w:val="4"/>
  </w:num>
  <w:num w:numId="15">
    <w:abstractNumId w:val="30"/>
  </w:num>
  <w:num w:numId="16">
    <w:abstractNumId w:val="17"/>
  </w:num>
  <w:num w:numId="17">
    <w:abstractNumId w:val="26"/>
  </w:num>
  <w:num w:numId="18">
    <w:abstractNumId w:val="25"/>
  </w:num>
  <w:num w:numId="19">
    <w:abstractNumId w:val="10"/>
  </w:num>
  <w:num w:numId="20">
    <w:abstractNumId w:val="27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1"/>
  </w:num>
  <w:num w:numId="26">
    <w:abstractNumId w:val="1"/>
  </w:num>
  <w:num w:numId="27">
    <w:abstractNumId w:val="6"/>
  </w:num>
  <w:num w:numId="28">
    <w:abstractNumId w:val="31"/>
  </w:num>
  <w:num w:numId="29">
    <w:abstractNumId w:val="16"/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242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233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32"/>
  </w:num>
  <w:num w:numId="35">
    <w:abstractNumId w:val="2"/>
  </w:num>
  <w:num w:numId="36">
    <w:abstractNumId w:val="8"/>
  </w:num>
  <w:num w:numId="37">
    <w:abstractNumId w:val="14"/>
  </w:num>
  <w:num w:numId="38">
    <w:abstractNumId w:val="24"/>
  </w:num>
  <w:num w:numId="39">
    <w:abstractNumId w:val="21"/>
  </w:num>
  <w:num w:numId="40">
    <w:abstractNumId w:val="13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45C8"/>
    <w:rsid w:val="00015464"/>
    <w:rsid w:val="00105946"/>
    <w:rsid w:val="00127022"/>
    <w:rsid w:val="00176C71"/>
    <w:rsid w:val="00192FF5"/>
    <w:rsid w:val="00223BB8"/>
    <w:rsid w:val="00224A0C"/>
    <w:rsid w:val="002A34E7"/>
    <w:rsid w:val="003626B2"/>
    <w:rsid w:val="00376AF1"/>
    <w:rsid w:val="00377057"/>
    <w:rsid w:val="003A3845"/>
    <w:rsid w:val="003E1EA4"/>
    <w:rsid w:val="00436F13"/>
    <w:rsid w:val="004F63CA"/>
    <w:rsid w:val="00510967"/>
    <w:rsid w:val="00553DFD"/>
    <w:rsid w:val="00583B39"/>
    <w:rsid w:val="005C5215"/>
    <w:rsid w:val="006126DB"/>
    <w:rsid w:val="006152C7"/>
    <w:rsid w:val="0064379E"/>
    <w:rsid w:val="00682998"/>
    <w:rsid w:val="006938B8"/>
    <w:rsid w:val="006D0307"/>
    <w:rsid w:val="006D03B2"/>
    <w:rsid w:val="006E43BA"/>
    <w:rsid w:val="006F711E"/>
    <w:rsid w:val="007151F8"/>
    <w:rsid w:val="00784377"/>
    <w:rsid w:val="007C3C4B"/>
    <w:rsid w:val="00870882"/>
    <w:rsid w:val="008867BF"/>
    <w:rsid w:val="008B1E1E"/>
    <w:rsid w:val="00942A1D"/>
    <w:rsid w:val="0099558F"/>
    <w:rsid w:val="009D0576"/>
    <w:rsid w:val="009E7977"/>
    <w:rsid w:val="00A423C1"/>
    <w:rsid w:val="00A4562D"/>
    <w:rsid w:val="00A945C8"/>
    <w:rsid w:val="00A96398"/>
    <w:rsid w:val="00AA6496"/>
    <w:rsid w:val="00BC39DC"/>
    <w:rsid w:val="00C354DB"/>
    <w:rsid w:val="00C67872"/>
    <w:rsid w:val="00CC1D14"/>
    <w:rsid w:val="00CF306E"/>
    <w:rsid w:val="00DA664A"/>
    <w:rsid w:val="00E04DA3"/>
    <w:rsid w:val="00E12CA8"/>
    <w:rsid w:val="00E44854"/>
    <w:rsid w:val="00EA74E9"/>
    <w:rsid w:val="00EB5763"/>
    <w:rsid w:val="00F24BCB"/>
    <w:rsid w:val="00F95651"/>
    <w:rsid w:val="00FF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27886-7E29-41BB-A49B-13D90AE12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5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6398"/>
    <w:pPr>
      <w:keepNext/>
      <w:keepLines/>
      <w:widowControl/>
      <w:autoSpaceDE/>
      <w:autoSpaceDN/>
      <w:adjustRightInd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96398"/>
    <w:pPr>
      <w:keepNext/>
      <w:keepLines/>
      <w:widowControl/>
      <w:autoSpaceDE/>
      <w:autoSpaceDN/>
      <w:adjustRightInd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96398"/>
    <w:pPr>
      <w:keepNext/>
      <w:keepLines/>
      <w:widowControl/>
      <w:autoSpaceDE/>
      <w:autoSpaceDN/>
      <w:adjustRightInd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96398"/>
    <w:pPr>
      <w:keepNext/>
      <w:keepLines/>
      <w:widowControl/>
      <w:autoSpaceDE/>
      <w:autoSpaceDN/>
      <w:adjustRightInd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63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96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9639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9639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FR2">
    <w:name w:val="FR2"/>
    <w:rsid w:val="00A945C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Strong"/>
    <w:basedOn w:val="a0"/>
    <w:qFormat/>
    <w:rsid w:val="00A945C8"/>
    <w:rPr>
      <w:b/>
      <w:bCs/>
    </w:rPr>
  </w:style>
  <w:style w:type="paragraph" w:styleId="a4">
    <w:name w:val="No Spacing"/>
    <w:uiPriority w:val="1"/>
    <w:qFormat/>
    <w:rsid w:val="00A945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A945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4">
    <w:name w:val="Font Style14"/>
    <w:basedOn w:val="a0"/>
    <w:uiPriority w:val="99"/>
    <w:rsid w:val="00A945C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A945C8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A945C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msolistparagraph0">
    <w:name w:val="msolistparagraph"/>
    <w:basedOn w:val="a"/>
    <w:rsid w:val="00A945C8"/>
    <w:pPr>
      <w:ind w:left="720"/>
      <w:contextualSpacing/>
    </w:pPr>
    <w:rPr>
      <w:rFonts w:eastAsia="Times New Roman"/>
    </w:rPr>
  </w:style>
  <w:style w:type="paragraph" w:styleId="a5">
    <w:name w:val="List Paragraph"/>
    <w:basedOn w:val="a"/>
    <w:uiPriority w:val="34"/>
    <w:qFormat/>
    <w:rsid w:val="00A945C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945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45C8"/>
  </w:style>
  <w:style w:type="paragraph" w:styleId="a7">
    <w:name w:val="Body Text"/>
    <w:basedOn w:val="a"/>
    <w:link w:val="a8"/>
    <w:rsid w:val="00A945C8"/>
    <w:pPr>
      <w:widowControl/>
      <w:autoSpaceDE/>
      <w:autoSpaceDN/>
      <w:adjustRightInd/>
      <w:spacing w:after="120" w:line="276" w:lineRule="auto"/>
      <w:ind w:firstLine="709"/>
      <w:jc w:val="both"/>
    </w:pPr>
    <w:rPr>
      <w:rFonts w:eastAsia="Calibri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945C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A945C8"/>
  </w:style>
  <w:style w:type="paragraph" w:styleId="aa">
    <w:name w:val="header"/>
    <w:basedOn w:val="a"/>
    <w:link w:val="a9"/>
    <w:uiPriority w:val="99"/>
    <w:unhideWhenUsed/>
    <w:rsid w:val="00A945C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45C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A945C8"/>
  </w:style>
  <w:style w:type="paragraph" w:styleId="ac">
    <w:name w:val="footer"/>
    <w:basedOn w:val="a"/>
    <w:link w:val="ab"/>
    <w:uiPriority w:val="99"/>
    <w:semiHidden/>
    <w:unhideWhenUsed/>
    <w:rsid w:val="00A945C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A945C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A945C8"/>
    <w:pPr>
      <w:widowControl/>
      <w:autoSpaceDE/>
      <w:autoSpaceDN/>
      <w:adjustRightInd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945C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FontStyle83">
    <w:name w:val="Font Style83"/>
    <w:basedOn w:val="a0"/>
    <w:uiPriority w:val="99"/>
    <w:rsid w:val="00A945C8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A945C8"/>
    <w:pPr>
      <w:spacing w:line="250" w:lineRule="exact"/>
      <w:ind w:firstLine="283"/>
      <w:jc w:val="both"/>
    </w:pPr>
    <w:rPr>
      <w:sz w:val="24"/>
      <w:szCs w:val="24"/>
    </w:rPr>
  </w:style>
  <w:style w:type="character" w:customStyle="1" w:styleId="FontStyle78">
    <w:name w:val="Font Style78"/>
    <w:basedOn w:val="a0"/>
    <w:uiPriority w:val="99"/>
    <w:rsid w:val="00A945C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5">
    <w:name w:val="Font Style75"/>
    <w:basedOn w:val="a0"/>
    <w:uiPriority w:val="99"/>
    <w:rsid w:val="00A945C8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A945C8"/>
    <w:rPr>
      <w:sz w:val="24"/>
      <w:szCs w:val="24"/>
    </w:rPr>
  </w:style>
  <w:style w:type="character" w:customStyle="1" w:styleId="FontStyle76">
    <w:name w:val="Font Style76"/>
    <w:basedOn w:val="a0"/>
    <w:uiPriority w:val="99"/>
    <w:rsid w:val="00A945C8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81">
    <w:name w:val="Font Style81"/>
    <w:basedOn w:val="a0"/>
    <w:uiPriority w:val="99"/>
    <w:rsid w:val="00A945C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a"/>
    <w:uiPriority w:val="99"/>
    <w:rsid w:val="00A945C8"/>
    <w:pPr>
      <w:spacing w:line="250" w:lineRule="exact"/>
      <w:jc w:val="center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A945C8"/>
    <w:pPr>
      <w:spacing w:line="251" w:lineRule="exact"/>
      <w:ind w:firstLine="266"/>
      <w:jc w:val="both"/>
    </w:pPr>
    <w:rPr>
      <w:sz w:val="24"/>
      <w:szCs w:val="24"/>
    </w:rPr>
  </w:style>
  <w:style w:type="character" w:customStyle="1" w:styleId="FontStyle79">
    <w:name w:val="Font Style79"/>
    <w:basedOn w:val="a0"/>
    <w:uiPriority w:val="99"/>
    <w:rsid w:val="00A945C8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0">
    <w:name w:val="Font Style80"/>
    <w:basedOn w:val="a0"/>
    <w:uiPriority w:val="99"/>
    <w:rsid w:val="00A945C8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82">
    <w:name w:val="Font Style82"/>
    <w:basedOn w:val="a0"/>
    <w:uiPriority w:val="99"/>
    <w:rsid w:val="00A945C8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A945C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A945C8"/>
    <w:pPr>
      <w:spacing w:line="250" w:lineRule="exact"/>
      <w:ind w:hanging="276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A945C8"/>
    <w:pPr>
      <w:spacing w:line="250" w:lineRule="exact"/>
      <w:ind w:hanging="290"/>
      <w:jc w:val="both"/>
    </w:pPr>
    <w:rPr>
      <w:sz w:val="24"/>
      <w:szCs w:val="24"/>
    </w:rPr>
  </w:style>
  <w:style w:type="paragraph" w:customStyle="1" w:styleId="Style28">
    <w:name w:val="Style28"/>
    <w:basedOn w:val="a"/>
    <w:uiPriority w:val="99"/>
    <w:rsid w:val="00A945C8"/>
    <w:rPr>
      <w:sz w:val="24"/>
      <w:szCs w:val="24"/>
    </w:rPr>
  </w:style>
  <w:style w:type="character" w:customStyle="1" w:styleId="FontStyle103">
    <w:name w:val="Font Style103"/>
    <w:basedOn w:val="a0"/>
    <w:uiPriority w:val="99"/>
    <w:rsid w:val="00A945C8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a"/>
    <w:uiPriority w:val="99"/>
    <w:rsid w:val="00A945C8"/>
    <w:pPr>
      <w:spacing w:line="252" w:lineRule="exact"/>
      <w:ind w:hanging="382"/>
    </w:pPr>
    <w:rPr>
      <w:sz w:val="24"/>
      <w:szCs w:val="24"/>
    </w:rPr>
  </w:style>
  <w:style w:type="paragraph" w:customStyle="1" w:styleId="Style34">
    <w:name w:val="Style34"/>
    <w:basedOn w:val="a"/>
    <w:uiPriority w:val="99"/>
    <w:rsid w:val="00A945C8"/>
    <w:pPr>
      <w:spacing w:line="250" w:lineRule="exact"/>
      <w:ind w:hanging="242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A945C8"/>
    <w:pPr>
      <w:jc w:val="center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A945C8"/>
    <w:pPr>
      <w:spacing w:line="251" w:lineRule="exact"/>
      <w:jc w:val="both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A945C8"/>
    <w:rPr>
      <w:sz w:val="24"/>
      <w:szCs w:val="24"/>
    </w:rPr>
  </w:style>
  <w:style w:type="paragraph" w:customStyle="1" w:styleId="Style39">
    <w:name w:val="Style39"/>
    <w:basedOn w:val="a"/>
    <w:uiPriority w:val="99"/>
    <w:rsid w:val="00A945C8"/>
    <w:pPr>
      <w:jc w:val="both"/>
    </w:pPr>
    <w:rPr>
      <w:sz w:val="24"/>
      <w:szCs w:val="24"/>
    </w:rPr>
  </w:style>
  <w:style w:type="paragraph" w:customStyle="1" w:styleId="Style47">
    <w:name w:val="Style47"/>
    <w:basedOn w:val="a"/>
    <w:uiPriority w:val="99"/>
    <w:rsid w:val="00A945C8"/>
    <w:pPr>
      <w:spacing w:line="245" w:lineRule="exact"/>
      <w:jc w:val="both"/>
    </w:pPr>
    <w:rPr>
      <w:sz w:val="24"/>
      <w:szCs w:val="24"/>
    </w:rPr>
  </w:style>
  <w:style w:type="character" w:customStyle="1" w:styleId="FontStyle85">
    <w:name w:val="Font Style85"/>
    <w:basedOn w:val="a0"/>
    <w:uiPriority w:val="99"/>
    <w:rsid w:val="00A945C8"/>
    <w:rPr>
      <w:rFonts w:ascii="Microsoft Sans Serif" w:hAnsi="Microsoft Sans Serif" w:cs="Microsoft Sans Serif"/>
      <w:sz w:val="20"/>
      <w:szCs w:val="20"/>
    </w:rPr>
  </w:style>
  <w:style w:type="character" w:customStyle="1" w:styleId="FontStyle91">
    <w:name w:val="Font Style91"/>
    <w:basedOn w:val="a0"/>
    <w:uiPriority w:val="99"/>
    <w:rsid w:val="00A945C8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95">
    <w:name w:val="Font Style95"/>
    <w:basedOn w:val="a0"/>
    <w:uiPriority w:val="99"/>
    <w:rsid w:val="00A945C8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11">
    <w:name w:val="Style11"/>
    <w:basedOn w:val="a"/>
    <w:uiPriority w:val="99"/>
    <w:rsid w:val="00A945C8"/>
    <w:pPr>
      <w:spacing w:line="422" w:lineRule="exact"/>
      <w:jc w:val="center"/>
    </w:pPr>
    <w:rPr>
      <w:sz w:val="24"/>
      <w:szCs w:val="24"/>
    </w:rPr>
  </w:style>
  <w:style w:type="paragraph" w:customStyle="1" w:styleId="Style57">
    <w:name w:val="Style57"/>
    <w:basedOn w:val="a"/>
    <w:uiPriority w:val="99"/>
    <w:rsid w:val="00A945C8"/>
    <w:rPr>
      <w:sz w:val="24"/>
      <w:szCs w:val="24"/>
    </w:rPr>
  </w:style>
  <w:style w:type="character" w:customStyle="1" w:styleId="FontStyle87">
    <w:name w:val="Font Style87"/>
    <w:basedOn w:val="a0"/>
    <w:uiPriority w:val="99"/>
    <w:rsid w:val="00A945C8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FontStyle88">
    <w:name w:val="Font Style88"/>
    <w:basedOn w:val="a0"/>
    <w:uiPriority w:val="99"/>
    <w:rsid w:val="00A945C8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0">
    <w:name w:val="Font Style100"/>
    <w:basedOn w:val="a0"/>
    <w:uiPriority w:val="99"/>
    <w:rsid w:val="00A945C8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1">
    <w:name w:val="Font Style101"/>
    <w:basedOn w:val="a0"/>
    <w:uiPriority w:val="99"/>
    <w:rsid w:val="00A945C8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f">
    <w:name w:val="Normal (Web)"/>
    <w:basedOn w:val="a"/>
    <w:uiPriority w:val="99"/>
    <w:unhideWhenUsed/>
    <w:rsid w:val="00A945C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3626B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626B2"/>
    <w:rPr>
      <w:rFonts w:ascii="Segoe UI" w:eastAsiaTheme="minorEastAsia" w:hAnsi="Segoe UI" w:cs="Segoe UI"/>
      <w:sz w:val="18"/>
      <w:szCs w:val="18"/>
      <w:lang w:eastAsia="ru-RU"/>
    </w:rPr>
  </w:style>
  <w:style w:type="paragraph" w:styleId="af2">
    <w:name w:val="Normal Indent"/>
    <w:basedOn w:val="a"/>
    <w:uiPriority w:val="99"/>
    <w:unhideWhenUsed/>
    <w:rsid w:val="00A96398"/>
    <w:pPr>
      <w:widowControl/>
      <w:autoSpaceDE/>
      <w:autoSpaceDN/>
      <w:adjustRightInd/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3">
    <w:name w:val="Subtitle"/>
    <w:basedOn w:val="a"/>
    <w:next w:val="a"/>
    <w:link w:val="af4"/>
    <w:uiPriority w:val="11"/>
    <w:qFormat/>
    <w:rsid w:val="00A96398"/>
    <w:pPr>
      <w:widowControl/>
      <w:numPr>
        <w:ilvl w:val="1"/>
      </w:numPr>
      <w:autoSpaceDE/>
      <w:autoSpaceDN/>
      <w:adjustRightInd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4">
    <w:name w:val="Подзаголовок Знак"/>
    <w:basedOn w:val="a0"/>
    <w:link w:val="af3"/>
    <w:uiPriority w:val="11"/>
    <w:rsid w:val="00A963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f5">
    <w:name w:val="Emphasis"/>
    <w:basedOn w:val="a0"/>
    <w:uiPriority w:val="20"/>
    <w:qFormat/>
    <w:rsid w:val="00A96398"/>
    <w:rPr>
      <w:i/>
      <w:iCs/>
    </w:rPr>
  </w:style>
  <w:style w:type="paragraph" w:customStyle="1" w:styleId="Default">
    <w:name w:val="Default"/>
    <w:rsid w:val="00A963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6f086" TargetMode="External"/><Relationship Id="rId13" Type="http://schemas.openxmlformats.org/officeDocument/2006/relationships/hyperlink" Target="https://m.edsoo.ru/8866f086" TargetMode="External"/><Relationship Id="rId18" Type="http://schemas.openxmlformats.org/officeDocument/2006/relationships/hyperlink" Target="https://m.edsoo.ru/8866f086" TargetMode="External"/><Relationship Id="rId26" Type="http://schemas.openxmlformats.org/officeDocument/2006/relationships/hyperlink" Target="https://m.edsoo.ru/8866f08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866f086" TargetMode="External"/><Relationship Id="rId7" Type="http://schemas.openxmlformats.org/officeDocument/2006/relationships/hyperlink" Target="https://m.edsoo.ru/8866f086" TargetMode="External"/><Relationship Id="rId12" Type="http://schemas.openxmlformats.org/officeDocument/2006/relationships/hyperlink" Target="https://m.edsoo.ru/8866f086" TargetMode="External"/><Relationship Id="rId17" Type="http://schemas.openxmlformats.org/officeDocument/2006/relationships/hyperlink" Target="https://m.edsoo.ru/8866f086" TargetMode="External"/><Relationship Id="rId25" Type="http://schemas.openxmlformats.org/officeDocument/2006/relationships/hyperlink" Target="https://m.edsoo.ru/8866f086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8866f086" TargetMode="External"/><Relationship Id="rId20" Type="http://schemas.openxmlformats.org/officeDocument/2006/relationships/hyperlink" Target="https://m.edsoo.ru/8866f086" TargetMode="External"/><Relationship Id="rId29" Type="http://schemas.openxmlformats.org/officeDocument/2006/relationships/hyperlink" Target="http://www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m.edsoo.ru/8866f086" TargetMode="External"/><Relationship Id="rId24" Type="http://schemas.openxmlformats.org/officeDocument/2006/relationships/hyperlink" Target="https://m.edsoo.ru/8866f086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6f086" TargetMode="External"/><Relationship Id="rId23" Type="http://schemas.openxmlformats.org/officeDocument/2006/relationships/hyperlink" Target="https://m.edsoo.ru/8866f086" TargetMode="External"/><Relationship Id="rId28" Type="http://schemas.openxmlformats.org/officeDocument/2006/relationships/hyperlink" Target="http://fipi.ru/" TargetMode="External"/><Relationship Id="rId10" Type="http://schemas.openxmlformats.org/officeDocument/2006/relationships/hyperlink" Target="https://m.edsoo.ru/8866f086" TargetMode="External"/><Relationship Id="rId19" Type="http://schemas.openxmlformats.org/officeDocument/2006/relationships/hyperlink" Target="https://m.edsoo.ru/8866f086" TargetMode="External"/><Relationship Id="rId31" Type="http://schemas.openxmlformats.org/officeDocument/2006/relationships/hyperlink" Target="http://xn--enter-0ye.f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6f086" TargetMode="External"/><Relationship Id="rId14" Type="http://schemas.openxmlformats.org/officeDocument/2006/relationships/hyperlink" Target="https://m.edsoo.ru/8866f086" TargetMode="External"/><Relationship Id="rId22" Type="http://schemas.openxmlformats.org/officeDocument/2006/relationships/hyperlink" Target="https://m.edsoo.ru/8866f086" TargetMode="External"/><Relationship Id="rId27" Type="http://schemas.openxmlformats.org/officeDocument/2006/relationships/hyperlink" Target="http://school-collection.edu.ru/catalog/rubr/?subject%5b0%5d=17" TargetMode="External"/><Relationship Id="rId30" Type="http://schemas.openxmlformats.org/officeDocument/2006/relationships/hyperlink" Target="http://www.mathematic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3YA38V+3IN6AuFrrbFrsWkjsoz97F3u6a8m61yvJHBI=</DigestValue>
    </Reference>
    <Reference Type="http://www.w3.org/2000/09/xmldsig#Object" URI="#idOfficeObject">
      <DigestMethod Algorithm="urn:ietf:params:xml:ns:cpxmlsec:algorithms:gostr34112012-256"/>
      <DigestValue>5G2BcVJoeelYL/5f8rZtC1srwxv+yQA29UT+vQJy/cU=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MfEqZnn1Q4kk924jRbO9zL8ZuWmq0l8erwlQzNGBIeA=</DigestValue>
    </Reference>
  </SignedInfo>
  <SignatureValue>llgBBKKm5C29X+jAVE6+nhGReQh9hbViWLUHH60KCYqiER8Zch7AlCsuhG79GACw
OYksRhDrrYLTFY9ZG+ab2Q==</SignatureValue>
  <KeyInfo>
    <X509Data>
      <X509Certificate>MIIJbzCCCRygAwIBAgIRANf9AGKTysnZ1QLiil5cYBgwCgYIKoUDBwEBAwIwggFX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gdGB0LjQuDAeFw0yMzAyMDIwNjMxMDBaFw0yNDA0MjcwNjMxMDBaMIICgTELMAkG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0YbQuNGE0YDRiyDQoNC+0YHRgdC40LiCCwDP6P9hAAAAAAX2MAoGCCqFAwcBAQMC
A0EAN+QbIaCg5w7jLT3++xUMuVgQHrEUW/Tp8WZRyctz9p+uNbM2ZZIFW6haJfhg
9u4CqXC/zaFeO4nrP3Vr/Y/Hsw==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</Transform>
          <Transform Algorithm="http://www.w3.org/TR/2001/REC-xml-c14n-20010315"/>
        </Transforms>
        <DigestMethod Algorithm="http://www.w3.org/2000/09/xmldsig#sha1"/>
        <DigestValue>vDfAeL5AIA+3pQbq3UNECuFgddA=</DigestValue>
      </Reference>
      <Reference URI="/word/document.xml?ContentType=application/vnd.openxmlformats-officedocument.wordprocessingml.document.main+xml">
        <DigestMethod Algorithm="http://www.w3.org/2000/09/xmldsig#sha1"/>
        <DigestValue>fuJ4YONtOgzlbgJvWgkIU5Aotgk=</DigestValue>
      </Reference>
      <Reference URI="/word/fontTable.xml?ContentType=application/vnd.openxmlformats-officedocument.wordprocessingml.fontTable+xml">
        <DigestMethod Algorithm="http://www.w3.org/2000/09/xmldsig#sha1"/>
        <DigestValue>Uhx02mzvT98SdLht8tQSngAilhY=</DigestValue>
      </Reference>
      <Reference URI="/word/media/image1.jpg?ContentType=image/jpeg">
        <DigestMethod Algorithm="http://www.w3.org/2000/09/xmldsig#sha1"/>
        <DigestValue>LqkCKPzJtnERsqRHu0azPi5cquA=</DigestValue>
      </Reference>
      <Reference URI="/word/numbering.xml?ContentType=application/vnd.openxmlformats-officedocument.wordprocessingml.numbering+xml">
        <DigestMethod Algorithm="http://www.w3.org/2000/09/xmldsig#sha1"/>
        <DigestValue>oYobJStkE1TifmwA3oBW+pf4EBk=</DigestValue>
      </Reference>
      <Reference URI="/word/settings.xml?ContentType=application/vnd.openxmlformats-officedocument.wordprocessingml.settings+xml">
        <DigestMethod Algorithm="http://www.w3.org/2000/09/xmldsig#sha1"/>
        <DigestValue>RTPJhvHD099tsE3BrwwY5mZU/Hg=</DigestValue>
      </Reference>
      <Reference URI="/word/styles.xml?ContentType=application/vnd.openxmlformats-officedocument.wordprocessingml.styles+xml">
        <DigestMethod Algorithm="http://www.w3.org/2000/09/xmldsig#sha1"/>
        <DigestValue>6/pFqZyi/ga6BfnVZtqQCXMPovE=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04b6iZAgSoHsyEMSmxuwoNtQTJ4=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2023-10-19T07:45:22Z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2023-10-19T07:45:22Z</xd:SigningTime>
          <xd:SigningCertificate>
            <xd:Cert>
              <xd:CertDigest>
                <DigestMethod Algorithm="http://www.w3.org/2000/09/xmldsig#sha1"/>
                <DigestValue>xGIb7PLl0Oa2q/8MW44XXKfY8lQ=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287097678009065603135497298252316565528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92B59-B222-4352-A111-2BC55B20C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34</Pages>
  <Words>10411</Words>
  <Characters>59349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10</cp:revision>
  <cp:lastPrinted>2023-09-24T14:56:00Z</cp:lastPrinted>
  <dcterms:created xsi:type="dcterms:W3CDTF">2023-09-24T14:47:00Z</dcterms:created>
  <dcterms:modified xsi:type="dcterms:W3CDTF">2023-10-19T07:45:00Z</dcterms:modified>
</cp:coreProperties>
</file>