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45C" w:rsidRPr="00E0156E" w:rsidRDefault="0059045C" w:rsidP="0086348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block-9980360"/>
      <w:r w:rsidRPr="00E015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Муниципальное бюджетное общеобразовательное учреждение</w:t>
      </w:r>
    </w:p>
    <w:p w:rsidR="0059045C" w:rsidRPr="00E0156E" w:rsidRDefault="0059045C" w:rsidP="0086348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015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«Лицей №10»</w:t>
      </w:r>
    </w:p>
    <w:p w:rsidR="0059045C" w:rsidRPr="00E0156E" w:rsidRDefault="0059045C" w:rsidP="0086348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c"/>
        <w:tblW w:w="11057" w:type="dxa"/>
        <w:tblInd w:w="-1168" w:type="dxa"/>
        <w:tblLook w:val="04A0" w:firstRow="1" w:lastRow="0" w:firstColumn="1" w:lastColumn="0" w:noHBand="0" w:noVBand="1"/>
      </w:tblPr>
      <w:tblGrid>
        <w:gridCol w:w="3735"/>
        <w:gridCol w:w="3637"/>
        <w:gridCol w:w="3685"/>
      </w:tblGrid>
      <w:tr w:rsidR="00465947" w:rsidRPr="00E0156E" w:rsidTr="00E0156E">
        <w:trPr>
          <w:trHeight w:val="3089"/>
        </w:trPr>
        <w:tc>
          <w:tcPr>
            <w:tcW w:w="3735" w:type="dxa"/>
          </w:tcPr>
          <w:p w:rsidR="0059275F" w:rsidRPr="00E0156E" w:rsidRDefault="0059275F" w:rsidP="008634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«Рассмотрено»</w:t>
            </w:r>
          </w:p>
          <w:p w:rsidR="0059275F" w:rsidRPr="00E0156E" w:rsidRDefault="0059275F" w:rsidP="008634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заседании ШМО</w:t>
            </w:r>
          </w:p>
          <w:p w:rsidR="0059275F" w:rsidRPr="00E0156E" w:rsidRDefault="0059275F" w:rsidP="008634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Руководитель</w:t>
            </w:r>
          </w:p>
          <w:p w:rsidR="0059275F" w:rsidRPr="00E0156E" w:rsidRDefault="0059275F" w:rsidP="0086348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________/ М.И. </w:t>
            </w:r>
            <w:proofErr w:type="spellStart"/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Бородавкина</w:t>
            </w:r>
            <w:proofErr w:type="spellEnd"/>
          </w:p>
          <w:p w:rsidR="0059275F" w:rsidRPr="00E0156E" w:rsidRDefault="0059275F" w:rsidP="008634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Протокол №_____</w:t>
            </w:r>
            <w:r w:rsidR="00FF7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</w:t>
            </w:r>
          </w:p>
          <w:p w:rsidR="0059275F" w:rsidRPr="00E0156E" w:rsidRDefault="0059275F" w:rsidP="008634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«__</w:t>
            </w:r>
            <w:r w:rsidR="00FF7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</w:t>
            </w: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__» _____</w:t>
            </w:r>
            <w:r w:rsidR="00FF7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08___</w:t>
            </w: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_2023г.</w:t>
            </w:r>
          </w:p>
        </w:tc>
        <w:tc>
          <w:tcPr>
            <w:tcW w:w="3637" w:type="dxa"/>
          </w:tcPr>
          <w:p w:rsidR="0059275F" w:rsidRPr="00E0156E" w:rsidRDefault="0059275F" w:rsidP="008634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«Согласовано»</w:t>
            </w:r>
          </w:p>
          <w:p w:rsidR="0059275F" w:rsidRPr="00E0156E" w:rsidRDefault="0059275F" w:rsidP="008634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Заместитель директора</w:t>
            </w:r>
          </w:p>
          <w:p w:rsidR="0059275F" w:rsidRPr="00E0156E" w:rsidRDefault="0059275F" w:rsidP="008634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9275F" w:rsidRPr="00E0156E" w:rsidRDefault="0059275F" w:rsidP="0086348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_________/</w:t>
            </w:r>
            <w:r w:rsidR="008D2B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И.Н. Султанова </w:t>
            </w:r>
          </w:p>
          <w:p w:rsidR="0059275F" w:rsidRPr="00E0156E" w:rsidRDefault="0059275F" w:rsidP="0086348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9275F" w:rsidRPr="00E0156E" w:rsidRDefault="005E7FF2" w:rsidP="0086348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pict>
                <v:line id="Прямая соединительная линия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.6pt,13pt" to="129.3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" strokecolor="black [3040]"/>
              </w:pict>
            </w:r>
            <w:r w:rsidR="0059275F"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«30»              08            2023г.</w:t>
            </w:r>
          </w:p>
        </w:tc>
        <w:tc>
          <w:tcPr>
            <w:tcW w:w="3685" w:type="dxa"/>
          </w:tcPr>
          <w:p w:rsidR="0059275F" w:rsidRPr="00E0156E" w:rsidRDefault="0059275F" w:rsidP="008634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«Утверждаю»</w:t>
            </w:r>
          </w:p>
          <w:p w:rsidR="0059275F" w:rsidRPr="00E0156E" w:rsidRDefault="0059275F" w:rsidP="008634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Директор</w:t>
            </w:r>
          </w:p>
          <w:p w:rsidR="0059275F" w:rsidRPr="00E0156E" w:rsidRDefault="0059275F" w:rsidP="0086348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_________/</w:t>
            </w:r>
            <w:r w:rsidR="008D2B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Е.Н. Пономарева</w:t>
            </w:r>
          </w:p>
          <w:p w:rsidR="0059275F" w:rsidRPr="00E0156E" w:rsidRDefault="0059275F" w:rsidP="0086348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9275F" w:rsidRPr="00E0156E" w:rsidRDefault="0059275F" w:rsidP="008634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Приказ №__01-01-193-п___</w:t>
            </w:r>
          </w:p>
          <w:p w:rsidR="0059275F" w:rsidRPr="00E0156E" w:rsidRDefault="005E7FF2" w:rsidP="0086348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pict>
                <v:line id="Прямая соединительная линия 2" o:spid="_x0000_s1027" style="position:absolute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from="46.2pt,13pt" to="127.9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" strokecolor="windowText" strokeweight=".5pt">
                  <v:stroke joinstyle="miter"/>
                </v:line>
              </w:pict>
            </w:r>
            <w:r w:rsidR="0059275F"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«31»           08           2023г.</w:t>
            </w:r>
          </w:p>
        </w:tc>
      </w:tr>
    </w:tbl>
    <w:p w:rsidR="0059045C" w:rsidRPr="00E0156E" w:rsidRDefault="0059045C" w:rsidP="0086348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045C" w:rsidRPr="00E0156E" w:rsidRDefault="0059045C" w:rsidP="008634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045C" w:rsidRPr="00E0156E" w:rsidRDefault="0059045C" w:rsidP="008634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48A" w:rsidRPr="00E0156E" w:rsidRDefault="0086348A" w:rsidP="008634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48A" w:rsidRPr="00E0156E" w:rsidRDefault="0086348A" w:rsidP="008634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48A" w:rsidRPr="00E0156E" w:rsidRDefault="0086348A" w:rsidP="008634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045C" w:rsidRPr="00E0156E" w:rsidRDefault="0059045C" w:rsidP="0086348A">
      <w:pPr>
        <w:tabs>
          <w:tab w:val="left" w:pos="26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015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Рабочая программа</w:t>
      </w:r>
    </w:p>
    <w:p w:rsidR="0059045C" w:rsidRPr="00E0156E" w:rsidRDefault="0059045C" w:rsidP="0086348A">
      <w:pPr>
        <w:tabs>
          <w:tab w:val="left" w:pos="264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11"/>
        <w:tblW w:w="10632" w:type="dxa"/>
        <w:tblInd w:w="-743" w:type="dxa"/>
        <w:tblLook w:val="04A0" w:firstRow="1" w:lastRow="0" w:firstColumn="1" w:lastColumn="0" w:noHBand="0" w:noVBand="1"/>
      </w:tblPr>
      <w:tblGrid>
        <w:gridCol w:w="4395"/>
        <w:gridCol w:w="6237"/>
      </w:tblGrid>
      <w:tr w:rsidR="00465947" w:rsidRPr="00E0156E" w:rsidTr="00221035">
        <w:tc>
          <w:tcPr>
            <w:tcW w:w="4395" w:type="dxa"/>
          </w:tcPr>
          <w:p w:rsidR="0059045C" w:rsidRPr="00E0156E" w:rsidRDefault="0059045C" w:rsidP="0086348A">
            <w:pPr>
              <w:tabs>
                <w:tab w:val="left" w:pos="264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предмету (курсу и т.д.)</w:t>
            </w:r>
          </w:p>
        </w:tc>
        <w:tc>
          <w:tcPr>
            <w:tcW w:w="6237" w:type="dxa"/>
          </w:tcPr>
          <w:p w:rsidR="0059045C" w:rsidRPr="00E0156E" w:rsidRDefault="0059045C" w:rsidP="0086348A">
            <w:pPr>
              <w:tabs>
                <w:tab w:val="left" w:pos="264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Литература</w:t>
            </w:r>
          </w:p>
        </w:tc>
      </w:tr>
      <w:tr w:rsidR="00465947" w:rsidRPr="00E0156E" w:rsidTr="00221035">
        <w:tc>
          <w:tcPr>
            <w:tcW w:w="4395" w:type="dxa"/>
          </w:tcPr>
          <w:p w:rsidR="0059045C" w:rsidRPr="00E0156E" w:rsidRDefault="0059045C" w:rsidP="0086348A">
            <w:pPr>
              <w:tabs>
                <w:tab w:val="left" w:pos="264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Класс</w:t>
            </w:r>
          </w:p>
        </w:tc>
        <w:tc>
          <w:tcPr>
            <w:tcW w:w="6237" w:type="dxa"/>
          </w:tcPr>
          <w:p w:rsidR="0059045C" w:rsidRPr="00E0156E" w:rsidRDefault="0059045C" w:rsidP="0086348A">
            <w:pPr>
              <w:tabs>
                <w:tab w:val="left" w:pos="264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10-11</w:t>
            </w:r>
          </w:p>
        </w:tc>
      </w:tr>
      <w:tr w:rsidR="00465947" w:rsidRPr="00E0156E" w:rsidTr="00221035">
        <w:tc>
          <w:tcPr>
            <w:tcW w:w="4395" w:type="dxa"/>
          </w:tcPr>
          <w:p w:rsidR="0059045C" w:rsidRPr="00E0156E" w:rsidRDefault="0059045C" w:rsidP="0086348A">
            <w:pPr>
              <w:tabs>
                <w:tab w:val="left" w:pos="264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Учитель</w:t>
            </w:r>
          </w:p>
        </w:tc>
        <w:tc>
          <w:tcPr>
            <w:tcW w:w="6237" w:type="dxa"/>
          </w:tcPr>
          <w:p w:rsidR="0059045C" w:rsidRPr="00E0156E" w:rsidRDefault="0059045C" w:rsidP="0086348A">
            <w:pPr>
              <w:tabs>
                <w:tab w:val="left" w:pos="264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Бородавкина</w:t>
            </w:r>
            <w:proofErr w:type="spellEnd"/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Мария Ивановна</w:t>
            </w:r>
          </w:p>
        </w:tc>
      </w:tr>
      <w:tr w:rsidR="00465947" w:rsidRPr="00E0156E" w:rsidTr="00221035">
        <w:tc>
          <w:tcPr>
            <w:tcW w:w="4395" w:type="dxa"/>
          </w:tcPr>
          <w:p w:rsidR="0059045C" w:rsidRPr="00E0156E" w:rsidRDefault="0059045C" w:rsidP="0086348A">
            <w:pPr>
              <w:tabs>
                <w:tab w:val="left" w:pos="264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часов по программе</w:t>
            </w:r>
          </w:p>
        </w:tc>
        <w:tc>
          <w:tcPr>
            <w:tcW w:w="6237" w:type="dxa"/>
          </w:tcPr>
          <w:p w:rsidR="0059275F" w:rsidRPr="00E0156E" w:rsidRDefault="0059275F" w:rsidP="0086348A">
            <w:pPr>
              <w:tabs>
                <w:tab w:val="left" w:pos="264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 класс – 102ч.</w:t>
            </w:r>
          </w:p>
          <w:p w:rsidR="0059045C" w:rsidRPr="00E0156E" w:rsidRDefault="0059275F" w:rsidP="0086348A">
            <w:pPr>
              <w:tabs>
                <w:tab w:val="left" w:pos="264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 класс – 102 ч.</w:t>
            </w:r>
          </w:p>
        </w:tc>
      </w:tr>
      <w:tr w:rsidR="00465947" w:rsidRPr="00E0156E" w:rsidTr="00221035">
        <w:tc>
          <w:tcPr>
            <w:tcW w:w="4395" w:type="dxa"/>
          </w:tcPr>
          <w:p w:rsidR="0059045C" w:rsidRPr="00E0156E" w:rsidRDefault="0059045C" w:rsidP="0086348A">
            <w:pPr>
              <w:tabs>
                <w:tab w:val="left" w:pos="264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составления программы </w:t>
            </w:r>
          </w:p>
        </w:tc>
        <w:tc>
          <w:tcPr>
            <w:tcW w:w="6237" w:type="dxa"/>
          </w:tcPr>
          <w:p w:rsidR="0059045C" w:rsidRPr="00E0156E" w:rsidRDefault="0059045C" w:rsidP="0086348A">
            <w:pPr>
              <w:tabs>
                <w:tab w:val="left" w:pos="264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</w:t>
            </w:r>
          </w:p>
        </w:tc>
      </w:tr>
    </w:tbl>
    <w:p w:rsidR="0059045C" w:rsidRPr="00E0156E" w:rsidRDefault="0059045C" w:rsidP="0086348A">
      <w:pPr>
        <w:tabs>
          <w:tab w:val="left" w:pos="264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045C" w:rsidRPr="00E0156E" w:rsidRDefault="0059045C" w:rsidP="008634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045C" w:rsidRPr="00E0156E" w:rsidRDefault="0059045C" w:rsidP="008634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045C" w:rsidRPr="00E0156E" w:rsidRDefault="005E7FF2" w:rsidP="005E7FF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drawing>
          <wp:inline distT="0" distB="0" distL="0" distR="0" wp14:anchorId="732037AD" wp14:editId="3604E521">
            <wp:extent cx="3400425" cy="1314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 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45C" w:rsidRPr="00E0156E" w:rsidRDefault="0059045C" w:rsidP="008634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1035" w:rsidRPr="00E0156E" w:rsidRDefault="00221035" w:rsidP="008634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48A" w:rsidRPr="00E0156E" w:rsidRDefault="0086348A" w:rsidP="008634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48A" w:rsidRPr="00E0156E" w:rsidRDefault="0086348A" w:rsidP="008634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48A" w:rsidRPr="00E0156E" w:rsidRDefault="0086348A" w:rsidP="008634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1035" w:rsidRPr="00E0156E" w:rsidRDefault="00221035" w:rsidP="008634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GoBack"/>
      <w:bookmarkEnd w:id="1"/>
    </w:p>
    <w:p w:rsidR="0059045C" w:rsidRPr="00E0156E" w:rsidRDefault="00221035" w:rsidP="0086348A">
      <w:pPr>
        <w:tabs>
          <w:tab w:val="left" w:pos="3405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15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="0059045C" w:rsidRPr="00E0156E">
        <w:rPr>
          <w:rFonts w:ascii="Times New Roman" w:hAnsi="Times New Roman" w:cs="Times New Roman"/>
          <w:color w:val="000000" w:themeColor="text1"/>
          <w:sz w:val="28"/>
          <w:szCs w:val="28"/>
        </w:rPr>
        <w:t>Красноярск 2023</w:t>
      </w:r>
    </w:p>
    <w:p w:rsidR="00E45C2F" w:rsidRPr="00465947" w:rsidRDefault="00E45C2F" w:rsidP="0086348A">
      <w:pPr>
        <w:spacing w:after="0" w:line="240" w:lineRule="auto"/>
        <w:rPr>
          <w:color w:val="000000" w:themeColor="text1"/>
        </w:rPr>
        <w:sectPr w:rsidR="00E45C2F" w:rsidRPr="00465947">
          <w:pgSz w:w="11906" w:h="16383"/>
          <w:pgMar w:top="1134" w:right="850" w:bottom="1134" w:left="1701" w:header="720" w:footer="720" w:gutter="0"/>
          <w:cols w:space="720"/>
        </w:sectPr>
      </w:pPr>
    </w:p>
    <w:p w:rsidR="00E45C2F" w:rsidRPr="00465947" w:rsidRDefault="00C95D28" w:rsidP="0086348A">
      <w:pPr>
        <w:spacing w:after="0" w:line="240" w:lineRule="auto"/>
        <w:rPr>
          <w:color w:val="000000" w:themeColor="text1"/>
        </w:rPr>
      </w:pPr>
      <w:bookmarkStart w:id="2" w:name="block-9980365"/>
      <w:bookmarkEnd w:id="0"/>
      <w:r w:rsidRPr="00465947">
        <w:rPr>
          <w:rFonts w:ascii="Times New Roman" w:hAnsi="Times New Roman"/>
          <w:b/>
          <w:color w:val="000000" w:themeColor="text1"/>
          <w:sz w:val="28"/>
        </w:rPr>
        <w:lastRenderedPageBreak/>
        <w:t>ПОЯСНИТЕЛЬНАЯ ЗАПИСКА</w:t>
      </w:r>
    </w:p>
    <w:p w:rsidR="00E45C2F" w:rsidRPr="00465947" w:rsidRDefault="00E45C2F" w:rsidP="0086348A">
      <w:pPr>
        <w:spacing w:after="0" w:line="240" w:lineRule="auto"/>
        <w:rPr>
          <w:color w:val="000000" w:themeColor="text1"/>
        </w:rPr>
      </w:pP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Минобрнауки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 </w:t>
      </w:r>
    </w:p>
    <w:p w:rsidR="00E45C2F" w:rsidRPr="00465947" w:rsidRDefault="00C95D28" w:rsidP="0086348A">
      <w:pPr>
        <w:spacing w:after="0" w:line="240" w:lineRule="auto"/>
        <w:ind w:firstLine="600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​</w:t>
      </w:r>
    </w:p>
    <w:p w:rsidR="00E45C2F" w:rsidRPr="00465947" w:rsidRDefault="00C95D28" w:rsidP="00680289">
      <w:pPr>
        <w:spacing w:after="0" w:line="240" w:lineRule="auto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ОБЩАЯ ХАРАКТЕРИСТИКА УЧЕБНОГО ПРЕДМЕТА «ЛИТЕРАТУРА»</w:t>
      </w:r>
    </w:p>
    <w:p w:rsidR="00E45C2F" w:rsidRPr="00465947" w:rsidRDefault="00E45C2F" w:rsidP="0086348A">
      <w:pPr>
        <w:spacing w:after="0" w:line="240" w:lineRule="auto"/>
        <w:rPr>
          <w:color w:val="000000" w:themeColor="text1"/>
        </w:rPr>
      </w:pP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ХIХ – начала ХХI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Литературное образование в средней школе преемственно по отношению к курсу литературы в основной школе. Происходит углубление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межпредметных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связей с курсом русского языка, истории и предметов художественного цикла, что способствует формированию художественного вкуса и эстетического отношения к окружающему миру.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В рабочей программе учебного предмета «Литература» учтены этапы российского историко-литературного процесса второй половины ХIХ – начала ХХI века, представлены разделы, включающие произведения литератур народов России и зарубежной литературы.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lastRenderedPageBreak/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мотивированных и способных обучающихся, выбравших данный уровень изучения предмета.</w:t>
      </w:r>
    </w:p>
    <w:p w:rsidR="00915094" w:rsidRPr="00465947" w:rsidRDefault="00915094" w:rsidP="0086348A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</w:p>
    <w:p w:rsidR="00E45C2F" w:rsidRPr="00465947" w:rsidRDefault="00C95D28" w:rsidP="00680289">
      <w:pPr>
        <w:spacing w:after="0" w:line="240" w:lineRule="auto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ЦЕЛИ ИЗУЧЕНИЯ УЧЕБНОГО ПРЕДМЕТА «ЛИТЕРАТУРА»</w:t>
      </w:r>
    </w:p>
    <w:p w:rsidR="00E45C2F" w:rsidRPr="00465947" w:rsidRDefault="00E45C2F" w:rsidP="00680289">
      <w:pPr>
        <w:spacing w:after="0" w:line="240" w:lineRule="auto"/>
        <w:jc w:val="both"/>
        <w:rPr>
          <w:color w:val="000000" w:themeColor="text1"/>
        </w:rPr>
      </w:pP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Цели изучения предмета «Литература» в средней школе состоят: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в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сформированности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в развитии ценностно-смысловой сферы личности на основе высоких этических идеалов;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ХIХ – начала ХХI века, воспитании уважения к отечественной классической литературе как социокультурному и эстетическому феномену, освоении в ходе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</w:t>
      </w:r>
      <w:r w:rsidRPr="00465947">
        <w:rPr>
          <w:rFonts w:ascii="Times New Roman" w:hAnsi="Times New Roman"/>
          <w:color w:val="000000" w:themeColor="text1"/>
          <w:sz w:val="28"/>
        </w:rPr>
        <w:lastRenderedPageBreak/>
        <w:t>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Задачи, связанные с воспитанием читательских качеств </w:t>
      </w:r>
      <w:r w:rsidRPr="00465947">
        <w:rPr>
          <w:rFonts w:ascii="Times New Roman" w:hAnsi="Times New Roman"/>
          <w:color w:val="000000" w:themeColor="text1"/>
          <w:spacing w:val="-2"/>
          <w:sz w:val="28"/>
        </w:rPr>
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</w:r>
      <w:r w:rsidRPr="00465947">
        <w:rPr>
          <w:rFonts w:ascii="Times New Roman" w:hAnsi="Times New Roman"/>
          <w:color w:val="000000" w:themeColor="text1"/>
          <w:sz w:val="28"/>
        </w:rPr>
        <w:t xml:space="preserve"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 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</w:p>
    <w:p w:rsidR="00915094" w:rsidRPr="00465947" w:rsidRDefault="00915094" w:rsidP="00B5069E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</w:rPr>
      </w:pPr>
    </w:p>
    <w:p w:rsidR="00E45C2F" w:rsidRPr="00465947" w:rsidRDefault="00C95D28" w:rsidP="00B5069E">
      <w:pPr>
        <w:spacing w:after="0" w:line="240" w:lineRule="auto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МЕСТО УЧЕБНОГО ПРЕДМЕТА «ЛИТЕРАТУРА» В УЧЕБНОМ ПЛАНЕ</w:t>
      </w:r>
    </w:p>
    <w:p w:rsidR="00E45C2F" w:rsidRPr="00465947" w:rsidRDefault="00C95D28" w:rsidP="00B5069E">
      <w:pPr>
        <w:spacing w:after="0" w:line="240" w:lineRule="auto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​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На изучение литературы в 10–11 классах среднего общего образования на базовом уровне в учебном плане отводится 204 часа: в 10 классе - 102 часа (3 часа в неделю), в 11 классе - 102 часа (3 часа в неделю). </w:t>
      </w:r>
    </w:p>
    <w:p w:rsidR="00E45C2F" w:rsidRDefault="00E45C2F" w:rsidP="0086348A">
      <w:pPr>
        <w:spacing w:after="0" w:line="240" w:lineRule="auto"/>
        <w:rPr>
          <w:color w:val="000000" w:themeColor="text1"/>
        </w:rPr>
      </w:pPr>
    </w:p>
    <w:p w:rsidR="00DD52BC" w:rsidRPr="00221035" w:rsidRDefault="00221035" w:rsidP="0086348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210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ВОСПИТАТЕЛЬНЫЙ ПОТЕНЦИАЛ РАБОЧЕЙ ПРОГРАММЫ ПО ПРЕДМЕТУ</w:t>
      </w:r>
    </w:p>
    <w:p w:rsidR="00221035" w:rsidRPr="00221035" w:rsidRDefault="00221035" w:rsidP="008634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10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Рабочая программа воспитания МБОУ Лицея № </w:t>
      </w:r>
      <w:proofErr w:type="gramStart"/>
      <w:r w:rsidRPr="00221035">
        <w:rPr>
          <w:rFonts w:ascii="Times New Roman" w:hAnsi="Times New Roman" w:cs="Times New Roman"/>
          <w:color w:val="000000" w:themeColor="text1"/>
          <w:sz w:val="28"/>
          <w:szCs w:val="28"/>
        </w:rPr>
        <w:t>10  реализуется</w:t>
      </w:r>
      <w:proofErr w:type="gramEnd"/>
      <w:r w:rsidRPr="002210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том числе и через использование воспитательного потенциала урока. Воспитательный </w:t>
      </w:r>
      <w:proofErr w:type="gramStart"/>
      <w:r w:rsidRPr="00221035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  реализуется</w:t>
      </w:r>
      <w:proofErr w:type="gramEnd"/>
      <w:r w:rsidRPr="002210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через:</w:t>
      </w:r>
    </w:p>
    <w:p w:rsidR="00221035" w:rsidRPr="00221035" w:rsidRDefault="00221035" w:rsidP="0086348A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103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Методы и приемы: обсуждение правил общения со старшими (учителями) и сверстниками(школьниками), принципы учебной дисциплины и самоорганизации;</w:t>
      </w:r>
    </w:p>
    <w:p w:rsidR="00221035" w:rsidRPr="00221035" w:rsidRDefault="00221035" w:rsidP="0086348A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1035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внимания обучающихся к ценностному аспекту изучаемых на уроках предметов, явлений, событий через: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Методы и приемы: организация работы с получаемой на уроке социально - значимой информацией, инициирование ее обсуждения, высказывания обучающимися своего мнения, выработки своего отношения;</w:t>
      </w:r>
    </w:p>
    <w:p w:rsidR="00221035" w:rsidRPr="00221035" w:rsidRDefault="00221035" w:rsidP="0086348A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1035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ценностей. Методы и приемы: демонстрация детям примера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классе);</w:t>
      </w:r>
    </w:p>
    <w:p w:rsidR="00221035" w:rsidRPr="00221035" w:rsidRDefault="00221035" w:rsidP="0086348A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10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лицам; </w:t>
      </w:r>
    </w:p>
    <w:p w:rsidR="00221035" w:rsidRPr="00221035" w:rsidRDefault="00221035" w:rsidP="0086348A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1035">
        <w:rPr>
          <w:rFonts w:ascii="Times New Roman" w:hAnsi="Times New Roman" w:cs="Times New Roman"/>
          <w:color w:val="000000" w:themeColor="text1"/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221035" w:rsidRPr="00221035" w:rsidRDefault="00221035" w:rsidP="0086348A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1035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применение на уроке интерактивных форм работы, стимулирующих познавательную мотивацию обучающихся.</w:t>
      </w:r>
    </w:p>
    <w:p w:rsidR="00221035" w:rsidRPr="00221035" w:rsidRDefault="00221035" w:rsidP="0086348A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1035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221035" w:rsidRPr="00221035" w:rsidRDefault="00221035" w:rsidP="0086348A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1035">
        <w:rPr>
          <w:rFonts w:ascii="Times New Roman" w:hAnsi="Times New Roman" w:cs="Times New Roman"/>
          <w:color w:val="000000" w:themeColor="text1"/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</w:t>
      </w:r>
    </w:p>
    <w:p w:rsidR="00221035" w:rsidRPr="00221035" w:rsidRDefault="00221035" w:rsidP="0086348A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10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Методы и </w:t>
      </w:r>
      <w:r w:rsidRPr="0022103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приемы: реализация индивидуальных и групповых исследовательских проектов.</w:t>
      </w:r>
    </w:p>
    <w:p w:rsidR="00221035" w:rsidRPr="00221035" w:rsidRDefault="00221035" w:rsidP="0086348A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1035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среды;</w:t>
      </w:r>
    </w:p>
    <w:p w:rsidR="00221035" w:rsidRPr="00221035" w:rsidRDefault="00221035" w:rsidP="0086348A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1035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 Методы и приемы: наставничество.</w:t>
      </w:r>
    </w:p>
    <w:p w:rsidR="00221035" w:rsidRPr="00465947" w:rsidRDefault="00221035" w:rsidP="0086348A">
      <w:pPr>
        <w:spacing w:after="0" w:line="240" w:lineRule="auto"/>
        <w:rPr>
          <w:color w:val="000000" w:themeColor="text1"/>
        </w:rPr>
        <w:sectPr w:rsidR="00221035" w:rsidRPr="00465947">
          <w:pgSz w:w="11906" w:h="16383"/>
          <w:pgMar w:top="1134" w:right="850" w:bottom="1134" w:left="1701" w:header="720" w:footer="720" w:gutter="0"/>
          <w:cols w:space="720"/>
        </w:sectPr>
      </w:pPr>
    </w:p>
    <w:p w:rsidR="00E45C2F" w:rsidRPr="00465947" w:rsidRDefault="00C95D28" w:rsidP="0086348A">
      <w:pPr>
        <w:spacing w:after="0" w:line="240" w:lineRule="auto"/>
        <w:rPr>
          <w:color w:val="000000" w:themeColor="text1"/>
        </w:rPr>
      </w:pPr>
      <w:bookmarkStart w:id="3" w:name="block-9980363"/>
      <w:bookmarkEnd w:id="2"/>
      <w:r w:rsidRPr="00465947">
        <w:rPr>
          <w:rFonts w:ascii="Times New Roman" w:hAnsi="Times New Roman"/>
          <w:b/>
          <w:color w:val="000000" w:themeColor="text1"/>
          <w:sz w:val="28"/>
        </w:rPr>
        <w:lastRenderedPageBreak/>
        <w:t xml:space="preserve">СОДЕРЖАНИЕ УЧЕБНОГО ПРЕДМЕТА «ЛИТЕРАТУРА» </w:t>
      </w:r>
    </w:p>
    <w:p w:rsidR="00E45C2F" w:rsidRPr="00465947" w:rsidRDefault="00C95D28" w:rsidP="0086348A">
      <w:pPr>
        <w:spacing w:after="0" w:line="240" w:lineRule="auto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​</w:t>
      </w:r>
    </w:p>
    <w:p w:rsidR="00E45C2F" w:rsidRPr="00465947" w:rsidRDefault="00C95D28" w:rsidP="0086348A">
      <w:pPr>
        <w:spacing w:after="0" w:line="240" w:lineRule="auto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10 КЛАСС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Литература второй половины XIX века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 xml:space="preserve">А. Н. Островский. </w:t>
      </w:r>
      <w:r w:rsidRPr="00465947">
        <w:rPr>
          <w:rFonts w:ascii="Times New Roman" w:hAnsi="Times New Roman"/>
          <w:color w:val="000000" w:themeColor="text1"/>
          <w:sz w:val="28"/>
        </w:rPr>
        <w:t>Драма «Гроза».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И. А. Гончаров.</w:t>
      </w:r>
      <w:r w:rsidRPr="00465947">
        <w:rPr>
          <w:rFonts w:ascii="Times New Roman" w:hAnsi="Times New Roman"/>
          <w:color w:val="000000" w:themeColor="text1"/>
          <w:sz w:val="28"/>
        </w:rPr>
        <w:t xml:space="preserve"> Роман «Обломов».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 xml:space="preserve">И. С. Тургенев. </w:t>
      </w:r>
      <w:r w:rsidRPr="00465947">
        <w:rPr>
          <w:rFonts w:ascii="Times New Roman" w:hAnsi="Times New Roman"/>
          <w:color w:val="000000" w:themeColor="text1"/>
          <w:sz w:val="28"/>
        </w:rPr>
        <w:t>Роман «Отцы и дети».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Ф. И. Тютчев.</w:t>
      </w:r>
      <w:r w:rsidRPr="00465947">
        <w:rPr>
          <w:rFonts w:ascii="Times New Roman" w:hAnsi="Times New Roman"/>
          <w:color w:val="000000" w:themeColor="text1"/>
          <w:sz w:val="28"/>
        </w:rPr>
        <w:t xml:space="preserve"> Стихотворения ‌</w:t>
      </w:r>
      <w:bookmarkStart w:id="4" w:name="48bc43c6-6543-4d2e-be22-d1d9dcade9cc"/>
      <w:r w:rsidRPr="00465947">
        <w:rPr>
          <w:rFonts w:ascii="Times New Roman" w:hAnsi="Times New Roman"/>
          <w:color w:val="000000" w:themeColor="text1"/>
          <w:sz w:val="28"/>
        </w:rPr>
        <w:t>(не менее трёх по выбору). Например, «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Silentium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>!», «Не то, что мните вы, природа...», «Умом Россию не понять…», «О, как убийственно мы любим...», «Нам не дано предугадать…», «К. Б.» («Я встретил вас – и всё былое...») и др.</w:t>
      </w:r>
      <w:bookmarkEnd w:id="4"/>
      <w:r w:rsidRPr="00465947">
        <w:rPr>
          <w:rFonts w:ascii="Times New Roman" w:hAnsi="Times New Roman"/>
          <w:color w:val="000000" w:themeColor="text1"/>
          <w:sz w:val="28"/>
        </w:rPr>
        <w:t>‌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Н. А. Некрасов.</w:t>
      </w:r>
      <w:r w:rsidRPr="00465947">
        <w:rPr>
          <w:rFonts w:ascii="Times New Roman" w:hAnsi="Times New Roman"/>
          <w:color w:val="000000" w:themeColor="text1"/>
          <w:sz w:val="28"/>
        </w:rPr>
        <w:t xml:space="preserve"> Стихотворения ‌</w:t>
      </w:r>
      <w:bookmarkStart w:id="5" w:name="031b8cc4-cde5-4a9c-905b-e00f20638553"/>
      <w:r w:rsidRPr="00465947">
        <w:rPr>
          <w:rFonts w:ascii="Times New Roman" w:hAnsi="Times New Roman"/>
          <w:color w:val="000000" w:themeColor="text1"/>
          <w:sz w:val="28"/>
        </w:rPr>
        <w:t>(не менее трёх по выбору). 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</w:t>
      </w:r>
      <w:bookmarkEnd w:id="5"/>
      <w:r w:rsidRPr="00465947">
        <w:rPr>
          <w:rFonts w:ascii="Times New Roman" w:hAnsi="Times New Roman"/>
          <w:color w:val="000000" w:themeColor="text1"/>
          <w:sz w:val="28"/>
        </w:rPr>
        <w:t>‌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Поэма «Кому на Руси жить хорошо».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А. А. Фет.</w:t>
      </w:r>
      <w:r w:rsidRPr="00465947">
        <w:rPr>
          <w:rFonts w:ascii="Times New Roman" w:hAnsi="Times New Roman"/>
          <w:color w:val="000000" w:themeColor="text1"/>
          <w:sz w:val="28"/>
        </w:rPr>
        <w:t xml:space="preserve"> Стихотворения ‌</w:t>
      </w:r>
      <w:bookmarkStart w:id="6" w:name="eb23db15-b015-4a3a-8a97-7db9cc20cece"/>
      <w:r w:rsidRPr="00465947">
        <w:rPr>
          <w:rFonts w:ascii="Times New Roman" w:hAnsi="Times New Roman"/>
          <w:color w:val="000000" w:themeColor="text1"/>
          <w:sz w:val="28"/>
        </w:rPr>
        <w:t>(не менее трёх по выбору). Например, «Одним толчком согнать ладью живую…», «Ещё майская ночь», «Вечер», «Это утро, радость эта…», «Шёпот, робкое дыханье…», «Сияла ночь. Луной был полон сад. Лежали…» и др.</w:t>
      </w:r>
      <w:bookmarkEnd w:id="6"/>
      <w:r w:rsidRPr="00465947">
        <w:rPr>
          <w:rFonts w:ascii="Times New Roman" w:hAnsi="Times New Roman"/>
          <w:color w:val="000000" w:themeColor="text1"/>
          <w:sz w:val="28"/>
        </w:rPr>
        <w:t>‌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М. Е. Салтыков-Щедрин.</w:t>
      </w:r>
      <w:r w:rsidRPr="00465947">
        <w:rPr>
          <w:rFonts w:ascii="Times New Roman" w:hAnsi="Times New Roman"/>
          <w:color w:val="000000" w:themeColor="text1"/>
          <w:sz w:val="28"/>
        </w:rPr>
        <w:t xml:space="preserve"> Роман-хроника «История одного города» ‌</w:t>
      </w:r>
      <w:bookmarkStart w:id="7" w:name="29387ada-5345-4af2-8dea-d972ed55bcee"/>
      <w:r w:rsidRPr="00465947">
        <w:rPr>
          <w:rFonts w:ascii="Times New Roman" w:hAnsi="Times New Roman"/>
          <w:color w:val="000000" w:themeColor="text1"/>
          <w:sz w:val="28"/>
        </w:rPr>
        <w:t xml:space="preserve">(не менее двух глав по выбору). Например, главы «О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корени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происхождения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глуповцев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>», «Опись градоначальникам», «Органчик», «Подтверждение покаяния» и др.</w:t>
      </w:r>
      <w:bookmarkEnd w:id="7"/>
      <w:r w:rsidRPr="00465947">
        <w:rPr>
          <w:rFonts w:ascii="Times New Roman" w:hAnsi="Times New Roman"/>
          <w:color w:val="000000" w:themeColor="text1"/>
          <w:sz w:val="28"/>
        </w:rPr>
        <w:t>‌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Ф. М. Достоевский.</w:t>
      </w:r>
      <w:r w:rsidRPr="00465947">
        <w:rPr>
          <w:rFonts w:ascii="Times New Roman" w:hAnsi="Times New Roman"/>
          <w:color w:val="000000" w:themeColor="text1"/>
          <w:sz w:val="28"/>
        </w:rPr>
        <w:t xml:space="preserve"> Роман «Преступление и наказание».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Л. Н. Толстой.</w:t>
      </w:r>
      <w:r w:rsidRPr="00465947">
        <w:rPr>
          <w:rFonts w:ascii="Times New Roman" w:hAnsi="Times New Roman"/>
          <w:color w:val="000000" w:themeColor="text1"/>
          <w:sz w:val="28"/>
        </w:rPr>
        <w:t xml:space="preserve"> Роман-эпопея «Война и мир».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Н. С. Лесков.</w:t>
      </w:r>
      <w:r w:rsidRPr="00465947">
        <w:rPr>
          <w:rFonts w:ascii="Times New Roman" w:hAnsi="Times New Roman"/>
          <w:color w:val="000000" w:themeColor="text1"/>
          <w:sz w:val="28"/>
        </w:rPr>
        <w:t xml:space="preserve"> Рассказы и повести ‌</w:t>
      </w:r>
      <w:bookmarkStart w:id="8" w:name="990e385f-9c2d-4e67-9c0b-d1aecc4752da"/>
      <w:r w:rsidRPr="00465947">
        <w:rPr>
          <w:rFonts w:ascii="Times New Roman" w:hAnsi="Times New Roman"/>
          <w:color w:val="000000" w:themeColor="text1"/>
          <w:sz w:val="28"/>
        </w:rPr>
        <w:t>(не менее одного произведения по выбору). Например, «Очарованный странник», «Однодум» и др.</w:t>
      </w:r>
      <w:bookmarkEnd w:id="8"/>
      <w:r w:rsidRPr="00465947">
        <w:rPr>
          <w:rFonts w:ascii="Times New Roman" w:hAnsi="Times New Roman"/>
          <w:color w:val="000000" w:themeColor="text1"/>
          <w:sz w:val="28"/>
        </w:rPr>
        <w:t>‌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 xml:space="preserve">А. П. Чехов. </w:t>
      </w:r>
      <w:r w:rsidRPr="00465947">
        <w:rPr>
          <w:rFonts w:ascii="Times New Roman" w:hAnsi="Times New Roman"/>
          <w:color w:val="000000" w:themeColor="text1"/>
          <w:sz w:val="28"/>
        </w:rPr>
        <w:t>Рассказы ‌</w:t>
      </w:r>
      <w:bookmarkStart w:id="9" w:name="b3d897a5-ac88-4049-9662-d528178c90e0"/>
      <w:r w:rsidRPr="00465947">
        <w:rPr>
          <w:rFonts w:ascii="Times New Roman" w:hAnsi="Times New Roman"/>
          <w:color w:val="000000" w:themeColor="text1"/>
          <w:sz w:val="28"/>
        </w:rPr>
        <w:t>(не менее трёх по выбору). Например, «Студент», «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Ионыч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>», «Дама с собачкой», «Человек в футляре» и др.</w:t>
      </w:r>
      <w:bookmarkEnd w:id="9"/>
      <w:r w:rsidRPr="00465947">
        <w:rPr>
          <w:rFonts w:ascii="Times New Roman" w:hAnsi="Times New Roman"/>
          <w:color w:val="000000" w:themeColor="text1"/>
          <w:sz w:val="28"/>
        </w:rPr>
        <w:t>‌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Комедия «Вишнёвый сад».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Литературная критика второй половины XIX века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Статьи H. А. Добролюбова «Луч света в тёмном царстве», «Что такое обломовщина?», Д. И. Писарева «Базаров» и др. </w:t>
      </w:r>
      <w:proofErr w:type="gramStart"/>
      <w:r w:rsidRPr="00465947">
        <w:rPr>
          <w:rFonts w:ascii="Times New Roman" w:hAnsi="Times New Roman"/>
          <w:color w:val="000000" w:themeColor="text1"/>
          <w:sz w:val="28"/>
        </w:rPr>
        <w:t>‌</w:t>
      </w:r>
      <w:bookmarkStart w:id="10" w:name="04a2e017-0885-41b9-bb17-f10d0bd9f094"/>
      <w:r w:rsidRPr="00465947">
        <w:rPr>
          <w:rFonts w:ascii="Times New Roman" w:hAnsi="Times New Roman"/>
          <w:color w:val="000000" w:themeColor="text1"/>
          <w:sz w:val="28"/>
        </w:rPr>
        <w:t>(</w:t>
      </w:r>
      <w:proofErr w:type="gramEnd"/>
      <w:r w:rsidRPr="00465947">
        <w:rPr>
          <w:rFonts w:ascii="Times New Roman" w:hAnsi="Times New Roman"/>
          <w:color w:val="000000" w:themeColor="text1"/>
          <w:sz w:val="28"/>
        </w:rPr>
        <w:t>не менее двух статей по выбору в соответствии с изучаемым художественным произведением).</w:t>
      </w:r>
      <w:bookmarkEnd w:id="10"/>
      <w:r w:rsidRPr="00465947">
        <w:rPr>
          <w:rFonts w:ascii="Times New Roman" w:hAnsi="Times New Roman"/>
          <w:color w:val="000000" w:themeColor="text1"/>
          <w:sz w:val="28"/>
        </w:rPr>
        <w:t>‌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Литература народов России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Стихотворения ‌</w:t>
      </w:r>
      <w:bookmarkStart w:id="11" w:name="3b5cbcbb-b3a7-4749-abe3-3cc4e5bb2c8e"/>
      <w:r w:rsidRPr="00465947">
        <w:rPr>
          <w:rFonts w:ascii="Times New Roman" w:hAnsi="Times New Roman"/>
          <w:color w:val="000000" w:themeColor="text1"/>
          <w:sz w:val="28"/>
        </w:rPr>
        <w:t>(не менее одного по выбору). Например, Г. Тукая, К.</w:t>
      </w:r>
      <w:r w:rsidR="00B01D95" w:rsidRPr="00465947">
        <w:rPr>
          <w:rFonts w:ascii="Times New Roman" w:hAnsi="Times New Roman"/>
          <w:color w:val="000000" w:themeColor="text1"/>
          <w:sz w:val="28"/>
        </w:rPr>
        <w:t> </w:t>
      </w:r>
      <w:r w:rsidRPr="00465947">
        <w:rPr>
          <w:rFonts w:ascii="Times New Roman" w:hAnsi="Times New Roman"/>
          <w:color w:val="000000" w:themeColor="text1"/>
          <w:sz w:val="28"/>
        </w:rPr>
        <w:t>Хетагурова и др.</w:t>
      </w:r>
      <w:bookmarkEnd w:id="11"/>
      <w:r w:rsidRPr="00465947">
        <w:rPr>
          <w:rFonts w:ascii="Times New Roman" w:hAnsi="Times New Roman"/>
          <w:color w:val="000000" w:themeColor="text1"/>
          <w:sz w:val="28"/>
        </w:rPr>
        <w:t>‌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Зарубежная литература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Зарубежная проза второй половины XIX века</w:t>
      </w:r>
      <w:r w:rsidRPr="00465947">
        <w:rPr>
          <w:rFonts w:ascii="Times New Roman" w:hAnsi="Times New Roman"/>
          <w:color w:val="000000" w:themeColor="text1"/>
          <w:sz w:val="28"/>
        </w:rPr>
        <w:t xml:space="preserve"> ‌</w:t>
      </w:r>
      <w:bookmarkStart w:id="12" w:name="17f2a42b-a940-4cfd-a18f-21015aa4cb94"/>
      <w:r w:rsidRPr="00465947">
        <w:rPr>
          <w:rFonts w:ascii="Times New Roman" w:hAnsi="Times New Roman"/>
          <w:color w:val="000000" w:themeColor="text1"/>
          <w:sz w:val="28"/>
        </w:rPr>
        <w:t xml:space="preserve">(не менее одного произведения по выбору). Например, произведения Ч. Диккенса «Дэвид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Копперфилд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», «Большие надежды»; Г. Флобера «Мадам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Бовари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>» и др.</w:t>
      </w:r>
      <w:bookmarkEnd w:id="12"/>
      <w:r w:rsidRPr="00465947">
        <w:rPr>
          <w:rFonts w:ascii="Times New Roman" w:hAnsi="Times New Roman"/>
          <w:color w:val="000000" w:themeColor="text1"/>
          <w:sz w:val="28"/>
        </w:rPr>
        <w:t>‌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lastRenderedPageBreak/>
        <w:t>Зарубежная поэзия второй половины XIX века</w:t>
      </w:r>
      <w:r w:rsidRPr="00465947">
        <w:rPr>
          <w:rFonts w:ascii="Times New Roman" w:hAnsi="Times New Roman"/>
          <w:color w:val="000000" w:themeColor="text1"/>
          <w:sz w:val="28"/>
        </w:rPr>
        <w:t xml:space="preserve"> ‌</w:t>
      </w:r>
      <w:bookmarkStart w:id="13" w:name="8c1c8fd1-efb4-4f51-b941-6453d6bfb8b8"/>
      <w:r w:rsidRPr="00465947">
        <w:rPr>
          <w:rFonts w:ascii="Times New Roman" w:hAnsi="Times New Roman"/>
          <w:color w:val="000000" w:themeColor="text1"/>
          <w:sz w:val="28"/>
        </w:rPr>
        <w:t>(не менее двух стихотворений одного из поэтов по выбо</w:t>
      </w:r>
      <w:r w:rsidR="00915094" w:rsidRPr="00465947">
        <w:rPr>
          <w:rFonts w:ascii="Times New Roman" w:hAnsi="Times New Roman"/>
          <w:color w:val="000000" w:themeColor="text1"/>
          <w:sz w:val="28"/>
        </w:rPr>
        <w:t>ру). Например, стихотворения А. </w:t>
      </w:r>
      <w:r w:rsidRPr="00465947">
        <w:rPr>
          <w:rFonts w:ascii="Times New Roman" w:hAnsi="Times New Roman"/>
          <w:color w:val="000000" w:themeColor="text1"/>
          <w:sz w:val="28"/>
        </w:rPr>
        <w:t xml:space="preserve">Рембо, Ш.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Бодлера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и др.</w:t>
      </w:r>
      <w:bookmarkEnd w:id="13"/>
      <w:r w:rsidRPr="00465947">
        <w:rPr>
          <w:rFonts w:ascii="Times New Roman" w:hAnsi="Times New Roman"/>
          <w:color w:val="000000" w:themeColor="text1"/>
          <w:sz w:val="28"/>
        </w:rPr>
        <w:t>‌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pacing w:val="-4"/>
          <w:sz w:val="28"/>
        </w:rPr>
        <w:t>Зарубежная драматургия второй половины XIX века</w:t>
      </w:r>
      <w:r w:rsidRPr="00465947">
        <w:rPr>
          <w:rFonts w:ascii="Times New Roman" w:hAnsi="Times New Roman"/>
          <w:color w:val="000000" w:themeColor="text1"/>
          <w:spacing w:val="-4"/>
          <w:sz w:val="28"/>
        </w:rPr>
        <w:t xml:space="preserve"> ‌</w:t>
      </w:r>
      <w:bookmarkStart w:id="14" w:name="ae74ab82-e821-4eb4-b0bf-0ee6839f9b5f"/>
      <w:r w:rsidRPr="00465947">
        <w:rPr>
          <w:rFonts w:ascii="Times New Roman" w:hAnsi="Times New Roman"/>
          <w:color w:val="000000" w:themeColor="text1"/>
          <w:spacing w:val="-4"/>
          <w:sz w:val="28"/>
        </w:rPr>
        <w:t xml:space="preserve">(не менее одного произведения по выбору). Например, пьесы Г. </w:t>
      </w:r>
      <w:proofErr w:type="spellStart"/>
      <w:r w:rsidRPr="00465947">
        <w:rPr>
          <w:rFonts w:ascii="Times New Roman" w:hAnsi="Times New Roman"/>
          <w:color w:val="000000" w:themeColor="text1"/>
          <w:spacing w:val="-4"/>
          <w:sz w:val="28"/>
        </w:rPr>
        <w:t>Гауптмана</w:t>
      </w:r>
      <w:proofErr w:type="spellEnd"/>
      <w:r w:rsidRPr="00465947">
        <w:rPr>
          <w:rFonts w:ascii="Times New Roman" w:hAnsi="Times New Roman"/>
          <w:color w:val="000000" w:themeColor="text1"/>
          <w:spacing w:val="-4"/>
          <w:sz w:val="28"/>
        </w:rPr>
        <w:t xml:space="preserve"> «Перед </w:t>
      </w:r>
      <w:proofErr w:type="spellStart"/>
      <w:r w:rsidRPr="00465947">
        <w:rPr>
          <w:rFonts w:ascii="Times New Roman" w:hAnsi="Times New Roman"/>
          <w:color w:val="000000" w:themeColor="text1"/>
          <w:spacing w:val="-4"/>
          <w:sz w:val="28"/>
        </w:rPr>
        <w:t>вос</w:t>
      </w:r>
      <w:proofErr w:type="spellEnd"/>
      <w:r w:rsidRPr="00465947">
        <w:rPr>
          <w:rFonts w:ascii="Times New Roman" w:hAnsi="Times New Roman"/>
          <w:color w:val="000000" w:themeColor="text1"/>
          <w:spacing w:val="-4"/>
          <w:sz w:val="28"/>
        </w:rPr>
        <w:t xml:space="preserve"> ходом солнца», Г. Ибсена «Кукольный дом» и др.</w:t>
      </w:r>
      <w:bookmarkEnd w:id="14"/>
      <w:r w:rsidRPr="00465947">
        <w:rPr>
          <w:rFonts w:ascii="Times New Roman" w:hAnsi="Times New Roman"/>
          <w:color w:val="000000" w:themeColor="text1"/>
          <w:spacing w:val="-4"/>
          <w:sz w:val="28"/>
        </w:rPr>
        <w:t>‌</w:t>
      </w:r>
    </w:p>
    <w:p w:rsidR="00E45C2F" w:rsidRPr="00465947" w:rsidRDefault="00C95D28" w:rsidP="0086348A">
      <w:pPr>
        <w:spacing w:after="0" w:line="240" w:lineRule="auto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11 КЛАСС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Введение (2 ч).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 Сложность и самобытность русской литературы 20 века, отражение в ней драматических коллизий отечественной истории. «Русская точка зрения »как глубинная основа внутреннего развития классики 20 века, рождения  «людей-эпох», переживших свое время. Русская литература 20 века. Реалистические традиции и модернистские искания в литературе начала 20 в. 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Писатели-реалисты начала 20 века (11 ч). </w:t>
      </w:r>
      <w:r w:rsidRPr="00465947">
        <w:rPr>
          <w:rFonts w:ascii="Times New Roman" w:hAnsi="Times New Roman"/>
          <w:b/>
          <w:i/>
          <w:color w:val="000000" w:themeColor="text1"/>
          <w:spacing w:val="-6"/>
          <w:sz w:val="28"/>
          <w:szCs w:val="28"/>
        </w:rPr>
        <w:t xml:space="preserve">И.А. </w:t>
      </w:r>
      <w:proofErr w:type="gramStart"/>
      <w:r w:rsidRPr="00465947">
        <w:rPr>
          <w:rFonts w:ascii="Times New Roman" w:hAnsi="Times New Roman"/>
          <w:b/>
          <w:i/>
          <w:color w:val="000000" w:themeColor="text1"/>
          <w:spacing w:val="-6"/>
          <w:sz w:val="28"/>
          <w:szCs w:val="28"/>
        </w:rPr>
        <w:t>Бунин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«</w:t>
      </w:r>
      <w:proofErr w:type="gram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Антоновские яблоки», «Господин из Сан-Франциско».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Бунинская поэтика «остывших» усадеб и лирических воспоминаний. Тема «закатной» цивилизации  и образ «нового человека со старым сердцем». Мотивы ускользающей красоты, преодоления суетного в стихии вечности. Тема России, ее духовных тайн и нерушимых ценностей.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М. </w:t>
      </w:r>
      <w:proofErr w:type="spellStart"/>
      <w:proofErr w:type="gramStart"/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Горький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«</w:t>
      </w:r>
      <w:proofErr w:type="gram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Старуха</w:t>
      </w:r>
      <w:proofErr w:type="spell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 xml:space="preserve"> </w:t>
      </w:r>
      <w:proofErr w:type="spellStart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Изергиль</w:t>
      </w:r>
      <w:proofErr w:type="spell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»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и др. по выбору. Воспевание красоты и духовной мощи свободного человека в горьковских рассказах-легендах. Необычность героя-рассказчика и персонажей  легенд. 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Пьеса «На дне».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Философско-эстетическая проблематика пьесы о людях «дна». Спор героев о правде и мечте как образно-тематический стержень пьесы. Принцип многоголосия в разрешении основного конфликта драмы. Сложность и неоднозначность авторской  позиции. 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А.И. </w:t>
      </w:r>
      <w:proofErr w:type="gramStart"/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Куприн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«</w:t>
      </w:r>
      <w:proofErr w:type="gram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Олеся».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Внутренняя цельность и красота «природного человека» в повести. Любовная драма героини, ее духовное превосходство над «образованным» рассказчиком. Мастерство Куприна в изображении природы. Этнографический колорит повести. Рассказ 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«Гранатовый браслет»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. Нравственно-философский смысл истории о «невозможной» любви. Своеобразие «музыкальной </w:t>
      </w:r>
      <w:proofErr w:type="gramStart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организации»повествования</w:t>
      </w:r>
      <w:proofErr w:type="gramEnd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. Роль детали в психологической обрисовке характеров и ситуаций.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Л.Н. </w:t>
      </w:r>
      <w:proofErr w:type="gramStart"/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Андреев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«</w:t>
      </w:r>
      <w:proofErr w:type="gram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Иуда Искариот».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«Бездны» человеческой души как главный объект изображения в творчестве Андреева. Переосмысление  евангельских сюжетов в философской прозе писателя. Устремленность героев к вечным вопросам человеческого бытия. Своеобразие </w:t>
      </w:r>
      <w:proofErr w:type="spellStart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андреевского</w:t>
      </w:r>
      <w:proofErr w:type="spellEnd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стиля, выразительность и экспрессивность художественной детали.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Серебряный век русской поэзии (10 ч). 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Истоки, сущность и хронологические границы «русского культурного ренессанса». Художественные открытия поэтов «нового времени»: поиски новых форм, способов статуса художника в обществе. Основные направления в русской поэзии начала 20 века (символизм, акмеизм, футуризм).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lastRenderedPageBreak/>
        <w:t xml:space="preserve">Символизм и русские поэты –символисты. </w:t>
      </w:r>
      <w:proofErr w:type="spellStart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Предсимволистические</w:t>
      </w:r>
      <w:proofErr w:type="spellEnd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тенденции в русской поэзии. Манифесты, поэтические самоопределения, творческие дебюты поэтов-символистов. Образный мир символизма, принципы символизации, приемы художественной выразительности.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В. </w:t>
      </w:r>
      <w:proofErr w:type="gramStart"/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Брюсов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«</w:t>
      </w:r>
      <w:proofErr w:type="gram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Юному поэту», «Грядущие гунны» и др.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 Брюсов как идеолог русского символизма. Стилистическая строгость, образно-тематическое единство лирики Брюсова. Отражение в творчестве художника «разрушительной свободы» революции. 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К.Д. </w:t>
      </w:r>
      <w:proofErr w:type="gramStart"/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Бальмонт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«</w:t>
      </w:r>
      <w:proofErr w:type="gram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 xml:space="preserve">Я мечтою ловил уходящие тени…» 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и др. «Солнечность» и «</w:t>
      </w:r>
      <w:proofErr w:type="spellStart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моцартианство</w:t>
      </w:r>
      <w:proofErr w:type="spellEnd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» поэзии Бальмонта, ее созвучность романтическим настроениям эпохи. Благозвучие, музыкальность, богатство цветовой гаммы в лирике поэта. Звучащий русский язык как «главный герой» стихотворений Бальмонта.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И.Ф. </w:t>
      </w:r>
      <w:proofErr w:type="gramStart"/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Анненский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«</w:t>
      </w:r>
      <w:proofErr w:type="gram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Стальная цикада»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и др. Поэзия Анненского как необходимое звено между символизмом и акмеизмом. Внутренний драматизм и </w:t>
      </w:r>
      <w:proofErr w:type="spellStart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исповедальность</w:t>
      </w:r>
      <w:proofErr w:type="spellEnd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лирики Анненского.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А.А. </w:t>
      </w:r>
      <w:proofErr w:type="gramStart"/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Блок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«</w:t>
      </w:r>
      <w:proofErr w:type="gram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Незнакомка», «На железной дороге», «На поле Куликовом», «Россия».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Столкновение идеальных верований художника со «страшным миром» в процессе «</w:t>
      </w:r>
      <w:proofErr w:type="spellStart"/>
      <w:proofErr w:type="gramStart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вочеловечивания»поэтического</w:t>
      </w:r>
      <w:proofErr w:type="spellEnd"/>
      <w:proofErr w:type="gramEnd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дара. Стихи поэта о России как трагическое предупреждение об эпохе «неслыханных перемен». Особенности образного языка Блока, роль символов в передаче авторского мироощущения. 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Поэма «Двенадцать».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Образ «мирового пожара в крови» как отражение  «музыки стихий» в поэме. Фигуры апостолов новой жизни и различные трактовки числовой символики поэмы. Образ Христа и христианские мотивы в произведении. Споры по поводу финала «Двенадцати».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Преодолевшие символизм (10 ч).  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Истоки и последствия кризиса символизма в 1910-е годы. Манифесты акмеизма и футуризма. Эгофутуризм (И. Северянин) и </w:t>
      </w:r>
      <w:proofErr w:type="spellStart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кубофутуризм</w:t>
      </w:r>
      <w:proofErr w:type="spellEnd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(группа «</w:t>
      </w:r>
      <w:proofErr w:type="spellStart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будетлян</w:t>
      </w:r>
      <w:proofErr w:type="spellEnd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»).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Н.С. </w:t>
      </w:r>
      <w:proofErr w:type="gramStart"/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Гумилев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«</w:t>
      </w:r>
      <w:proofErr w:type="gram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Слово», «Жираф», «Кенгуру»,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и др. герой-маска в ранней поэзии Гумилева. «Муза дальних странствий»  как поэтическая эмблема гумилевского неоромантизма. Экзотический колорит «лирического эпоса» поэта. Тема истории и судьбы, творчества и творца в поздней лирике поэта.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А.А. Ахматова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сб. 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«Вечер», «Четки», «Белая стая».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Психологическая глубина и яркость любовной лирики Ахматовой. Тема творчества и размышления о месте художника в «большой» истории. 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Поэма «Реквием».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Монументальность, трагическая мощь ахматовского «Реквиема». Единство «личной» темы и образа страдающего народа. Библейские мотивы и их идейно-образная функция в поэме. Тема исторической памяти и образ «бесслезного» памятника в финале поэмы.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М.И. </w:t>
      </w:r>
      <w:proofErr w:type="gramStart"/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Цветаева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«</w:t>
      </w:r>
      <w:proofErr w:type="gram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Молитва», «Тоска по родине! Давно…», «Куст»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и др. Уникальность поэтического голоса Цветаевой, ее поэтического темперамента. Тема Родины, «собирание» России в произведениях разных лет. Поэт и мир в творческой концепции Цветаевой.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lastRenderedPageBreak/>
        <w:t>А.Аверченко и группа «</w:t>
      </w:r>
      <w:proofErr w:type="spellStart"/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Сатирикон</w:t>
      </w:r>
      <w:proofErr w:type="spellEnd"/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».  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Развитие традиций отечественной сатиры. Темы и мотивы сатирической </w:t>
      </w:r>
      <w:proofErr w:type="spellStart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новеллистики</w:t>
      </w:r>
      <w:proofErr w:type="spellEnd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. Мастерство писателя в выборе комического.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Октябрьская революция и литературный процесс 20-х годов (12 ч). 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Литература и публицистика послереволюционных лет как живой документ эпохи. Литературные группировки, возникшие после Октября 1917 г. Развитие жанра антиутопии в романах ЕН. Замятина «Мы» и А. Платонова «</w:t>
      </w:r>
      <w:proofErr w:type="spellStart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Чевенгур</w:t>
      </w:r>
      <w:proofErr w:type="spellEnd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».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В.В. </w:t>
      </w:r>
      <w:proofErr w:type="gramStart"/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Маяковский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«</w:t>
      </w:r>
      <w:proofErr w:type="gram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А вы могли бы?», «Нате!», «Левый марш», «Ода революции» и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др.  Тема поэта и толпы в ранней лирике Маяковского. Город как «цивилизация одиночества». Тема «художник и революция», ее образное воплощение в лирике поэта.  Новаторство поэта в области художественной формы.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С.А. Есенин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 xml:space="preserve">сб. «Радуница», ст. «Выткался на озере алый свет зари…», «За темной прядью </w:t>
      </w:r>
      <w:proofErr w:type="spellStart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перелесиц</w:t>
      </w:r>
      <w:proofErr w:type="spell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…», «</w:t>
      </w:r>
      <w:proofErr w:type="spellStart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Инония</w:t>
      </w:r>
      <w:proofErr w:type="spell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», «Небесный барабанщик»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. Природа родного края и образ Руси в лирике С.Есенина. религиозные мотивы в ранней лирике поэта. Трагическое противостояние города и деревни в лирике 20-х годов. Богатство поэтической речи, народно-песенное начало, философичность как основные черты есенинской поэтики. Поэма «Анна </w:t>
      </w:r>
      <w:proofErr w:type="spellStart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Снегина</w:t>
      </w:r>
      <w:proofErr w:type="spellEnd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». Соотношение лирического и эпического начала в поэме, ее нравственно-философская проблематика. Мотив сбережения молодости и души как главная тема «позднего» С. Есенина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Литературный процесс 30-х –начала 40-х годов (21 ч). 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Духовная атмосфера десятилетия и ее отражение в литературе и искусстве. Сложное единство оптимизма и горечи, идеализма и страха, возвышения человека труда и бюрократизации власти.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А.Н. </w:t>
      </w:r>
      <w:proofErr w:type="gramStart"/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Толстой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«</w:t>
      </w:r>
      <w:proofErr w:type="gram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 xml:space="preserve">Петр Первый». 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Основные этапы становления исторической личности, черты национального характера в образе Петра. Жанровое, композиционное и стилистико-языковое своеобразие романа.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М.А. </w:t>
      </w:r>
      <w:proofErr w:type="gramStart"/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Шолохов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«</w:t>
      </w:r>
      <w:proofErr w:type="gram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Тихий Дон».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Историческая широта и масштабность шолоховского эпоса. Идея Дома и святости семейного очага в романе. Роль и значение женских образов в художественной системе романа. Художественно-стилистическое своеобразие «тихого Дона».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М.А. </w:t>
      </w:r>
      <w:proofErr w:type="gramStart"/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Булгаков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«</w:t>
      </w:r>
      <w:proofErr w:type="gram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Мастер и Маргарита»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как роман-лабиринт со сложной философской проблематикой. Взаимодействие трех повествовательных пластов в образно-композиционной системе романа. Нравственно –философское звучание «</w:t>
      </w:r>
      <w:proofErr w:type="spellStart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ершалаимских</w:t>
      </w:r>
      <w:proofErr w:type="spellEnd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» глав. Сатирическая «</w:t>
      </w:r>
      <w:proofErr w:type="spellStart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дьяволиада</w:t>
      </w:r>
      <w:proofErr w:type="spellEnd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» Булгакова в романе. Неразрывная связь любви и творчества в проблематике произведения. Путь Ивана Бездомного в приобретении Родины.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Б.Л. </w:t>
      </w:r>
      <w:proofErr w:type="gramStart"/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Пастернак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«</w:t>
      </w:r>
      <w:proofErr w:type="gram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Февраль. Достать чернил и плакать!..», «Снег идет», «Плачущий сад»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и др. Единство человеческой души и стихии мира в лирике Пастернака. Неразрывность связи человека и природы, их </w:t>
      </w:r>
      <w:proofErr w:type="spellStart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взаимотворчество</w:t>
      </w:r>
      <w:proofErr w:type="spellEnd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. Любовь и поэзия, жизнь и смерть в философской концепции Пастернака. 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lastRenderedPageBreak/>
        <w:t>Трагизм гамлетовского противостояния художника и эпохи в позднем творчестве поэта.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А.П.Платонов «Котлован».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Оригинальность, самобытность художественного мира Платонова. Тип платоновского героя-мечтателя, романтика, правдоискателя. «Детскость» стиля и языка писателя. Смысл трагического финала повести, философская многозначность ее названия.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В.В. Набоков «Машенька».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Драматизм эмигрантского небытия героев «Машеньки». Образ Ганина и тип «героя компромисса». Своеобразие сюжетно-временной организации повествования. Черты чеховских «</w:t>
      </w:r>
      <w:proofErr w:type="gramStart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недотеп»в</w:t>
      </w:r>
      <w:proofErr w:type="gramEnd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обывателях пансиона госпожи Дорн.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Литература периода Великой Отечественной войны (3 ч). 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Отражение летописи военных лет в произведениях русских писателей. Проза и публицистика военных лет.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А.Т. </w:t>
      </w:r>
      <w:proofErr w:type="gramStart"/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Твардовский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«</w:t>
      </w:r>
      <w:proofErr w:type="gram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О сущем», «Памяти матери» и др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. Доверительность и теплота лирической интонации Твардовского. Любовь к «правде сущей» как основной мотив «лирического эпоса» художника. Память войны, тема нравственных испытаний на дорогах истории в произведениях разных лет.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Литературный процесс 50-80-х годов (10ч). 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Осмысление Великой  Победы 1945 года. Поэтическая «оттепель»: «громкая» (эстрадная) и «тихая» лирика.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Н.А. </w:t>
      </w:r>
      <w:proofErr w:type="gramStart"/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Заболоцкий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«</w:t>
      </w:r>
      <w:proofErr w:type="gram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Гроза идет», «Можжевеловый куст», «Лебедь в зоопарке» и др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.  Н. Заболоцкий и поэзия </w:t>
      </w:r>
      <w:proofErr w:type="spellStart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обэриутов</w:t>
      </w:r>
      <w:proofErr w:type="spellEnd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. Вечные вопросы о сущности красоты и единства природы и человека в лирике поэта. Жанр совета, размышления-предписания в художественной концепции Заболоцкого.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В.М. </w:t>
      </w:r>
      <w:proofErr w:type="gramStart"/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Шукшин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«</w:t>
      </w:r>
      <w:proofErr w:type="gramEnd"/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Чудик», «Миль пардон, мадам», «Срезал».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Колоритность и яркость </w:t>
      </w:r>
      <w:proofErr w:type="spellStart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шукшинских</w:t>
      </w:r>
      <w:proofErr w:type="spellEnd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героев</w:t>
      </w:r>
      <w:proofErr w:type="gramStart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-«</w:t>
      </w:r>
      <w:proofErr w:type="gramEnd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чудиков». Народ и «публика» как два нравственно-общественных полюса в прозе Шукшина. Тема города и деревни, точность бытописания.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А.И. Солженицын </w:t>
      </w:r>
      <w:r w:rsidRPr="00465947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 xml:space="preserve">«Матренин двор». 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Тема народного </w:t>
      </w:r>
      <w:proofErr w:type="spellStart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праведничества</w:t>
      </w:r>
      <w:proofErr w:type="spellEnd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в рассказе. Черты «нутряной» России в облике Матрены. Противопоставление исконной Руси России чиновной, официозной. Символичность финала рассказа и его названия.</w:t>
      </w:r>
    </w:p>
    <w:p w:rsidR="00A22A18" w:rsidRPr="00465947" w:rsidRDefault="00A22A18" w:rsidP="0086348A">
      <w:pPr>
        <w:pStyle w:val="ae"/>
        <w:ind w:firstLine="708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Новейшая русская проза и поэзия 80-90-х годов (2 ч). 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Внутренняя противоречивость и драматизм современной культурно-исторической ситуации. Своеобразие современной реалистическ</w:t>
      </w:r>
      <w:r w:rsidR="00915094"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ой прозы (обзор произведений В. </w:t>
      </w:r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Астафьева, </w:t>
      </w:r>
      <w:proofErr w:type="spellStart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В.Распутина</w:t>
      </w:r>
      <w:proofErr w:type="spellEnd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и </w:t>
      </w:r>
      <w:proofErr w:type="spellStart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др</w:t>
      </w:r>
      <w:proofErr w:type="spellEnd"/>
      <w:r w:rsidRPr="00465947">
        <w:rPr>
          <w:rFonts w:ascii="Times New Roman" w:hAnsi="Times New Roman"/>
          <w:color w:val="000000" w:themeColor="text1"/>
          <w:spacing w:val="-6"/>
          <w:sz w:val="28"/>
          <w:szCs w:val="28"/>
        </w:rPr>
        <w:t>). поэзия и проза с модернистской доминантой (творчество В. Ерофеева, В.Пелевина и др.). Поэзия и судьба И. Бродского.</w:t>
      </w:r>
    </w:p>
    <w:p w:rsidR="00A22A18" w:rsidRPr="00465947" w:rsidRDefault="00A22A18" w:rsidP="0086348A">
      <w:pPr>
        <w:pStyle w:val="ae"/>
        <w:ind w:firstLine="708"/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Современная литературная ситуация: реальность и перспективы (обобщение) (4ч)</w:t>
      </w:r>
    </w:p>
    <w:p w:rsidR="00E45C2F" w:rsidRPr="00465947" w:rsidRDefault="00E45C2F" w:rsidP="0086348A">
      <w:pPr>
        <w:spacing w:after="0" w:line="240" w:lineRule="auto"/>
        <w:rPr>
          <w:color w:val="000000" w:themeColor="text1"/>
          <w:sz w:val="28"/>
          <w:szCs w:val="28"/>
        </w:rPr>
      </w:pPr>
    </w:p>
    <w:p w:rsidR="007A0ECF" w:rsidRPr="00465947" w:rsidRDefault="007A0ECF" w:rsidP="0086348A">
      <w:pPr>
        <w:spacing w:after="0" w:line="240" w:lineRule="auto"/>
        <w:rPr>
          <w:color w:val="000000" w:themeColor="text1"/>
          <w:sz w:val="28"/>
          <w:szCs w:val="28"/>
        </w:rPr>
      </w:pPr>
    </w:p>
    <w:p w:rsidR="00915094" w:rsidRPr="00465947" w:rsidRDefault="00915094" w:rsidP="0086348A">
      <w:pPr>
        <w:spacing w:after="0" w:line="240" w:lineRule="auto"/>
        <w:rPr>
          <w:color w:val="000000" w:themeColor="text1"/>
          <w:sz w:val="28"/>
          <w:szCs w:val="28"/>
        </w:rPr>
      </w:pPr>
    </w:p>
    <w:p w:rsidR="00915094" w:rsidRPr="00465947" w:rsidRDefault="00915094" w:rsidP="0086348A">
      <w:pPr>
        <w:spacing w:after="0" w:line="240" w:lineRule="auto"/>
        <w:rPr>
          <w:color w:val="000000" w:themeColor="text1"/>
          <w:sz w:val="28"/>
          <w:szCs w:val="28"/>
        </w:rPr>
      </w:pPr>
    </w:p>
    <w:p w:rsidR="00915094" w:rsidRPr="00465947" w:rsidRDefault="00915094" w:rsidP="0086348A">
      <w:pPr>
        <w:spacing w:after="0" w:line="240" w:lineRule="auto"/>
        <w:rPr>
          <w:color w:val="000000" w:themeColor="text1"/>
          <w:sz w:val="28"/>
          <w:szCs w:val="28"/>
        </w:rPr>
      </w:pPr>
    </w:p>
    <w:p w:rsidR="00915094" w:rsidRPr="00465947" w:rsidRDefault="00915094" w:rsidP="0086348A">
      <w:pPr>
        <w:spacing w:after="0" w:line="240" w:lineRule="auto"/>
        <w:rPr>
          <w:color w:val="000000" w:themeColor="text1"/>
          <w:sz w:val="28"/>
          <w:szCs w:val="28"/>
        </w:rPr>
      </w:pPr>
    </w:p>
    <w:p w:rsidR="00915094" w:rsidRPr="00465947" w:rsidRDefault="00915094" w:rsidP="0086348A">
      <w:pPr>
        <w:spacing w:after="0" w:line="240" w:lineRule="auto"/>
        <w:rPr>
          <w:color w:val="000000" w:themeColor="text1"/>
          <w:sz w:val="28"/>
          <w:szCs w:val="28"/>
        </w:rPr>
      </w:pPr>
    </w:p>
    <w:p w:rsidR="00915094" w:rsidRPr="00465947" w:rsidRDefault="00915094" w:rsidP="0086348A">
      <w:pPr>
        <w:spacing w:after="0" w:line="240" w:lineRule="auto"/>
        <w:rPr>
          <w:color w:val="000000" w:themeColor="text1"/>
          <w:sz w:val="28"/>
          <w:szCs w:val="28"/>
        </w:rPr>
      </w:pPr>
    </w:p>
    <w:p w:rsidR="00915094" w:rsidRPr="00465947" w:rsidRDefault="00915094" w:rsidP="0086348A">
      <w:pPr>
        <w:spacing w:after="0" w:line="240" w:lineRule="auto"/>
        <w:rPr>
          <w:color w:val="000000" w:themeColor="text1"/>
          <w:sz w:val="28"/>
          <w:szCs w:val="28"/>
        </w:rPr>
      </w:pPr>
    </w:p>
    <w:p w:rsidR="00915094" w:rsidRPr="00465947" w:rsidRDefault="00915094" w:rsidP="0086348A">
      <w:pPr>
        <w:spacing w:after="0" w:line="240" w:lineRule="auto"/>
        <w:rPr>
          <w:color w:val="000000" w:themeColor="text1"/>
          <w:sz w:val="28"/>
          <w:szCs w:val="28"/>
        </w:rPr>
      </w:pPr>
    </w:p>
    <w:p w:rsidR="00915094" w:rsidRPr="00465947" w:rsidRDefault="00915094" w:rsidP="0086348A">
      <w:pPr>
        <w:spacing w:after="0" w:line="240" w:lineRule="auto"/>
        <w:rPr>
          <w:color w:val="000000" w:themeColor="text1"/>
          <w:sz w:val="28"/>
          <w:szCs w:val="28"/>
        </w:rPr>
      </w:pPr>
    </w:p>
    <w:p w:rsidR="00915094" w:rsidRPr="00465947" w:rsidRDefault="00915094" w:rsidP="0086348A">
      <w:pPr>
        <w:spacing w:after="0" w:line="240" w:lineRule="auto"/>
        <w:rPr>
          <w:color w:val="000000" w:themeColor="text1"/>
          <w:sz w:val="28"/>
          <w:szCs w:val="28"/>
        </w:rPr>
      </w:pPr>
    </w:p>
    <w:p w:rsidR="007A0ECF" w:rsidRPr="00465947" w:rsidRDefault="007A0ECF" w:rsidP="008634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7A0ECF" w:rsidRPr="00465947">
          <w:pgSz w:w="11906" w:h="16383"/>
          <w:pgMar w:top="1134" w:right="850" w:bottom="1134" w:left="1701" w:header="720" w:footer="720" w:gutter="0"/>
          <w:cols w:space="720"/>
        </w:sectPr>
      </w:pPr>
    </w:p>
    <w:p w:rsidR="00E45C2F" w:rsidRPr="00465947" w:rsidRDefault="00C95D28" w:rsidP="0086348A">
      <w:pPr>
        <w:spacing w:after="0" w:line="240" w:lineRule="auto"/>
        <w:rPr>
          <w:color w:val="000000" w:themeColor="text1"/>
        </w:rPr>
      </w:pPr>
      <w:bookmarkStart w:id="15" w:name="block-9980364"/>
      <w:bookmarkEnd w:id="3"/>
      <w:r w:rsidRPr="00465947">
        <w:rPr>
          <w:rFonts w:ascii="Times New Roman" w:hAnsi="Times New Roman"/>
          <w:b/>
          <w:color w:val="000000" w:themeColor="text1"/>
          <w:sz w:val="28"/>
        </w:rPr>
        <w:lastRenderedPageBreak/>
        <w:t>ПЛАНИРУЕМЫЕ РЕЗУЛЬТАТЫ ОСВОЕНИЯ УЧЕБНОГО ПРЕДМЕТА «ЛИТЕРАТУРА» НА УРОВНЕ СРЕДНЕГО ОБЩЕГО ОБРАЗОВАНИЯ</w:t>
      </w:r>
    </w:p>
    <w:p w:rsidR="00E45C2F" w:rsidRPr="00465947" w:rsidRDefault="00E45C2F" w:rsidP="0086348A">
      <w:pPr>
        <w:spacing w:after="0" w:line="240" w:lineRule="auto"/>
        <w:rPr>
          <w:color w:val="000000" w:themeColor="text1"/>
        </w:rPr>
      </w:pP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Изучение литературы в средней школе направлено на достижение обучающимися следующих личностных,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метапредметных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и предметных результатов освоения учебного предмета. </w:t>
      </w:r>
    </w:p>
    <w:p w:rsidR="00915094" w:rsidRPr="00465947" w:rsidRDefault="00915094" w:rsidP="0086348A">
      <w:pPr>
        <w:spacing w:after="0" w:line="240" w:lineRule="auto"/>
        <w:ind w:firstLine="600"/>
        <w:rPr>
          <w:rFonts w:ascii="Times New Roman" w:hAnsi="Times New Roman"/>
          <w:b/>
          <w:color w:val="000000" w:themeColor="text1"/>
          <w:sz w:val="28"/>
        </w:rPr>
      </w:pPr>
    </w:p>
    <w:p w:rsidR="00E45C2F" w:rsidRPr="00465947" w:rsidRDefault="00C95D28" w:rsidP="0086348A">
      <w:pPr>
        <w:spacing w:after="0" w:line="240" w:lineRule="auto"/>
        <w:ind w:firstLine="600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ЛИЧНОСТНЫЕ РЕЗУЛЬТАТЫ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Личностные результаты освоения программы среднего общего образования по литературе</w:t>
      </w:r>
      <w:r w:rsidRPr="00465947">
        <w:rPr>
          <w:rFonts w:ascii="Times New Roman" w:hAnsi="Times New Roman"/>
          <w:color w:val="000000" w:themeColor="text1"/>
          <w:sz w:val="28"/>
        </w:rPr>
        <w:t xml:space="preserve">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отражёнными в произведениях русской литературы,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pacing w:val="-2"/>
          <w:sz w:val="28"/>
        </w:rPr>
        <w:t>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1) гражданского воспитания:</w:t>
      </w:r>
    </w:p>
    <w:p w:rsidR="00E45C2F" w:rsidRPr="00465947" w:rsidRDefault="00C95D28" w:rsidP="0086348A">
      <w:pPr>
        <w:numPr>
          <w:ilvl w:val="0"/>
          <w:numId w:val="1"/>
        </w:numPr>
        <w:spacing w:after="0" w:line="240" w:lineRule="auto"/>
        <w:ind w:left="0"/>
        <w:jc w:val="both"/>
        <w:rPr>
          <w:color w:val="000000" w:themeColor="text1"/>
        </w:rPr>
      </w:pP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сформированность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E45C2F" w:rsidRPr="00465947" w:rsidRDefault="00C95D28" w:rsidP="0086348A">
      <w:pPr>
        <w:numPr>
          <w:ilvl w:val="0"/>
          <w:numId w:val="1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осознание своих конституционных прав и обязанностей, уважение закона и правопорядка;</w:t>
      </w:r>
    </w:p>
    <w:p w:rsidR="00E45C2F" w:rsidRPr="00465947" w:rsidRDefault="00C95D28" w:rsidP="0086348A">
      <w:pPr>
        <w:numPr>
          <w:ilvl w:val="0"/>
          <w:numId w:val="1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принятие традиционных национальных, общечеловеческих </w:t>
      </w:r>
      <w:r w:rsidRPr="00465947">
        <w:rPr>
          <w:rFonts w:ascii="Times New Roman" w:hAnsi="Times New Roman"/>
          <w:color w:val="000000" w:themeColor="text1"/>
          <w:spacing w:val="-2"/>
          <w:sz w:val="28"/>
        </w:rPr>
        <w:t>гуманистических, демократических, семейных ценностей, в том</w:t>
      </w:r>
      <w:r w:rsidRPr="00465947">
        <w:rPr>
          <w:rFonts w:ascii="Times New Roman" w:hAnsi="Times New Roman"/>
          <w:color w:val="000000" w:themeColor="text1"/>
          <w:sz w:val="28"/>
        </w:rPr>
        <w:t xml:space="preserve"> числе в сопоставлении с жизненными ситуациями, изображёнными в литературных произведениях;</w:t>
      </w:r>
    </w:p>
    <w:p w:rsidR="00E45C2F" w:rsidRPr="00465947" w:rsidRDefault="00C95D28" w:rsidP="0086348A">
      <w:pPr>
        <w:numPr>
          <w:ilvl w:val="0"/>
          <w:numId w:val="1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45C2F" w:rsidRPr="00465947" w:rsidRDefault="00C95D28" w:rsidP="0086348A">
      <w:pPr>
        <w:numPr>
          <w:ilvl w:val="0"/>
          <w:numId w:val="1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</w:p>
    <w:p w:rsidR="00E45C2F" w:rsidRPr="00465947" w:rsidRDefault="00C95D28" w:rsidP="0086348A">
      <w:pPr>
        <w:numPr>
          <w:ilvl w:val="0"/>
          <w:numId w:val="1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lastRenderedPageBreak/>
        <w:t>умение взаимодействовать с социальными институтами в соответствии с их функциями и назначением;</w:t>
      </w:r>
    </w:p>
    <w:p w:rsidR="00E45C2F" w:rsidRPr="00465947" w:rsidRDefault="00C95D28" w:rsidP="0086348A">
      <w:pPr>
        <w:numPr>
          <w:ilvl w:val="0"/>
          <w:numId w:val="1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готовность к гуманитарной и волонтёрской деятельности;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2) патриотического воспитания:</w:t>
      </w:r>
    </w:p>
    <w:p w:rsidR="00E45C2F" w:rsidRPr="00465947" w:rsidRDefault="00C95D28" w:rsidP="0086348A">
      <w:pPr>
        <w:numPr>
          <w:ilvl w:val="0"/>
          <w:numId w:val="2"/>
        </w:numPr>
        <w:spacing w:after="0" w:line="240" w:lineRule="auto"/>
        <w:ind w:left="0"/>
        <w:jc w:val="both"/>
        <w:rPr>
          <w:color w:val="000000" w:themeColor="text1"/>
        </w:rPr>
      </w:pP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сформированность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 в контексте изучения произведений русской и зарубежной литературы, а также литератур народов России; </w:t>
      </w:r>
    </w:p>
    <w:p w:rsidR="00E45C2F" w:rsidRPr="00465947" w:rsidRDefault="00C95D28" w:rsidP="0086348A">
      <w:pPr>
        <w:numPr>
          <w:ilvl w:val="0"/>
          <w:numId w:val="2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отражённым в художественных произведениях; </w:t>
      </w:r>
    </w:p>
    <w:p w:rsidR="00E45C2F" w:rsidRPr="00465947" w:rsidRDefault="00C95D28" w:rsidP="0086348A">
      <w:pPr>
        <w:numPr>
          <w:ilvl w:val="0"/>
          <w:numId w:val="2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идейная убеждённость, готовность к служению и защите Отечества, ответственность за его судьбу, в том числе воспитанные на примерах из литературы;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3) духовно-нравственного воспитания:</w:t>
      </w:r>
    </w:p>
    <w:p w:rsidR="00E45C2F" w:rsidRPr="00465947" w:rsidRDefault="00C95D28" w:rsidP="0086348A">
      <w:pPr>
        <w:numPr>
          <w:ilvl w:val="0"/>
          <w:numId w:val="3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осознание духовных ценностей российского народа;</w:t>
      </w:r>
    </w:p>
    <w:p w:rsidR="00E45C2F" w:rsidRPr="00465947" w:rsidRDefault="00C95D28" w:rsidP="0086348A">
      <w:pPr>
        <w:numPr>
          <w:ilvl w:val="0"/>
          <w:numId w:val="3"/>
        </w:numPr>
        <w:spacing w:after="0" w:line="240" w:lineRule="auto"/>
        <w:ind w:left="0"/>
        <w:jc w:val="both"/>
        <w:rPr>
          <w:color w:val="000000" w:themeColor="text1"/>
        </w:rPr>
      </w:pP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сформированность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нравственного сознания, этического поведения; </w:t>
      </w:r>
    </w:p>
    <w:p w:rsidR="00E45C2F" w:rsidRPr="00465947" w:rsidRDefault="00C95D28" w:rsidP="0086348A">
      <w:pPr>
        <w:numPr>
          <w:ilvl w:val="0"/>
          <w:numId w:val="3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E45C2F" w:rsidRPr="00465947" w:rsidRDefault="00C95D28" w:rsidP="0086348A">
      <w:pPr>
        <w:numPr>
          <w:ilvl w:val="0"/>
          <w:numId w:val="3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осознание личного вклада в построение устойчивого будущего;</w:t>
      </w:r>
    </w:p>
    <w:p w:rsidR="00E45C2F" w:rsidRPr="00465947" w:rsidRDefault="00C95D28" w:rsidP="0086348A">
      <w:pPr>
        <w:numPr>
          <w:ilvl w:val="0"/>
          <w:numId w:val="3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4) эстетического воспитания:</w:t>
      </w:r>
    </w:p>
    <w:p w:rsidR="00E45C2F" w:rsidRPr="00465947" w:rsidRDefault="00C95D28" w:rsidP="0086348A">
      <w:pPr>
        <w:numPr>
          <w:ilvl w:val="0"/>
          <w:numId w:val="4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45C2F" w:rsidRPr="00465947" w:rsidRDefault="00C95D28" w:rsidP="0086348A">
      <w:pPr>
        <w:numPr>
          <w:ilvl w:val="0"/>
          <w:numId w:val="4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 </w:t>
      </w:r>
    </w:p>
    <w:p w:rsidR="00E45C2F" w:rsidRPr="00465947" w:rsidRDefault="00C95D28" w:rsidP="0086348A">
      <w:pPr>
        <w:numPr>
          <w:ilvl w:val="0"/>
          <w:numId w:val="4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E45C2F" w:rsidRPr="00465947" w:rsidRDefault="00C95D28" w:rsidP="0086348A">
      <w:pPr>
        <w:numPr>
          <w:ilvl w:val="0"/>
          <w:numId w:val="4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5) физического воспитания:</w:t>
      </w:r>
    </w:p>
    <w:p w:rsidR="00E45C2F" w:rsidRPr="00465947" w:rsidRDefault="00C95D28" w:rsidP="0086348A">
      <w:pPr>
        <w:numPr>
          <w:ilvl w:val="0"/>
          <w:numId w:val="5"/>
        </w:numPr>
        <w:spacing w:after="0" w:line="240" w:lineRule="auto"/>
        <w:ind w:left="0"/>
        <w:jc w:val="both"/>
        <w:rPr>
          <w:color w:val="000000" w:themeColor="text1"/>
        </w:rPr>
      </w:pP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lastRenderedPageBreak/>
        <w:t>сформированность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здорового и безопасного образа жизни, ответственного отношения к своему здоровью;</w:t>
      </w:r>
    </w:p>
    <w:p w:rsidR="00E45C2F" w:rsidRPr="00465947" w:rsidRDefault="00C95D28" w:rsidP="0086348A">
      <w:pPr>
        <w:numPr>
          <w:ilvl w:val="0"/>
          <w:numId w:val="5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E45C2F" w:rsidRPr="00465947" w:rsidRDefault="00C95D28" w:rsidP="0086348A">
      <w:pPr>
        <w:numPr>
          <w:ilvl w:val="0"/>
          <w:numId w:val="5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6) трудового воспитания:</w:t>
      </w:r>
    </w:p>
    <w:p w:rsidR="00E45C2F" w:rsidRPr="00465947" w:rsidRDefault="00C95D28" w:rsidP="0086348A">
      <w:pPr>
        <w:numPr>
          <w:ilvl w:val="0"/>
          <w:numId w:val="6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E45C2F" w:rsidRPr="00465947" w:rsidRDefault="00C95D28" w:rsidP="0086348A">
      <w:pPr>
        <w:numPr>
          <w:ilvl w:val="0"/>
          <w:numId w:val="6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 </w:t>
      </w:r>
    </w:p>
    <w:p w:rsidR="00E45C2F" w:rsidRPr="00465947" w:rsidRDefault="00C95D28" w:rsidP="0086348A">
      <w:pPr>
        <w:numPr>
          <w:ilvl w:val="0"/>
          <w:numId w:val="6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 </w:t>
      </w:r>
    </w:p>
    <w:p w:rsidR="00E45C2F" w:rsidRPr="00465947" w:rsidRDefault="00C95D28" w:rsidP="0086348A">
      <w:pPr>
        <w:numPr>
          <w:ilvl w:val="0"/>
          <w:numId w:val="6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7) экологического воспитания:</w:t>
      </w:r>
    </w:p>
    <w:p w:rsidR="00E45C2F" w:rsidRPr="00465947" w:rsidRDefault="00C95D28" w:rsidP="0086348A">
      <w:pPr>
        <w:numPr>
          <w:ilvl w:val="0"/>
          <w:numId w:val="7"/>
        </w:numPr>
        <w:spacing w:after="0" w:line="240" w:lineRule="auto"/>
        <w:ind w:left="0"/>
        <w:jc w:val="both"/>
        <w:rPr>
          <w:color w:val="000000" w:themeColor="text1"/>
        </w:rPr>
      </w:pP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сформированность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художественной литературе; </w:t>
      </w:r>
    </w:p>
    <w:p w:rsidR="00E45C2F" w:rsidRPr="00465947" w:rsidRDefault="00C95D28" w:rsidP="0086348A">
      <w:pPr>
        <w:numPr>
          <w:ilvl w:val="0"/>
          <w:numId w:val="7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 </w:t>
      </w:r>
    </w:p>
    <w:p w:rsidR="00E45C2F" w:rsidRPr="00465947" w:rsidRDefault="00C95D28" w:rsidP="0086348A">
      <w:pPr>
        <w:numPr>
          <w:ilvl w:val="0"/>
          <w:numId w:val="7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:rsidR="00E45C2F" w:rsidRPr="00465947" w:rsidRDefault="00C95D28" w:rsidP="0086348A">
      <w:pPr>
        <w:numPr>
          <w:ilvl w:val="0"/>
          <w:numId w:val="7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расширение опыта деятельности экологической направленности, в том числе представленной в произведениях русской, зарубежной литературы и литератур народов России;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8) ценности научного познания:</w:t>
      </w:r>
    </w:p>
    <w:p w:rsidR="00E45C2F" w:rsidRPr="00465947" w:rsidRDefault="00C95D28" w:rsidP="0086348A">
      <w:pPr>
        <w:numPr>
          <w:ilvl w:val="0"/>
          <w:numId w:val="8"/>
        </w:numPr>
        <w:spacing w:after="0" w:line="240" w:lineRule="auto"/>
        <w:ind w:left="0"/>
        <w:jc w:val="both"/>
        <w:rPr>
          <w:color w:val="000000" w:themeColor="text1"/>
        </w:rPr>
      </w:pP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сформированность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E45C2F" w:rsidRPr="00465947" w:rsidRDefault="00C95D28" w:rsidP="0086348A">
      <w:pPr>
        <w:numPr>
          <w:ilvl w:val="0"/>
          <w:numId w:val="8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:rsidR="00E45C2F" w:rsidRPr="00465947" w:rsidRDefault="00C95D28" w:rsidP="0086348A">
      <w:pPr>
        <w:numPr>
          <w:ilvl w:val="0"/>
          <w:numId w:val="8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lastRenderedPageBreak/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на литературные темы.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образования, в том числе школьного литературного образования, у обучающихся совершенствуется эмоциональный интеллект, предполагающий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сформированность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>:</w:t>
      </w:r>
    </w:p>
    <w:p w:rsidR="00E45C2F" w:rsidRPr="00465947" w:rsidRDefault="00C95D28" w:rsidP="0086348A">
      <w:pPr>
        <w:numPr>
          <w:ilvl w:val="0"/>
          <w:numId w:val="9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E45C2F" w:rsidRPr="00465947" w:rsidRDefault="00C95D28" w:rsidP="0086348A">
      <w:pPr>
        <w:numPr>
          <w:ilvl w:val="0"/>
          <w:numId w:val="9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45C2F" w:rsidRPr="00465947" w:rsidRDefault="00C95D28" w:rsidP="0086348A">
      <w:pPr>
        <w:numPr>
          <w:ilvl w:val="0"/>
          <w:numId w:val="9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45C2F" w:rsidRPr="00465947" w:rsidRDefault="00C95D28" w:rsidP="0086348A">
      <w:pPr>
        <w:numPr>
          <w:ilvl w:val="0"/>
          <w:numId w:val="9"/>
        </w:numPr>
        <w:spacing w:after="0" w:line="240" w:lineRule="auto"/>
        <w:ind w:left="0"/>
        <w:jc w:val="both"/>
        <w:rPr>
          <w:color w:val="000000" w:themeColor="text1"/>
        </w:rPr>
      </w:pP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эмпатии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:rsidR="00E45C2F" w:rsidRPr="00465947" w:rsidRDefault="00C95D28" w:rsidP="0086348A">
      <w:pPr>
        <w:numPr>
          <w:ilvl w:val="0"/>
          <w:numId w:val="9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:rsidR="00E45C2F" w:rsidRPr="00465947" w:rsidRDefault="00E45C2F" w:rsidP="0086348A">
      <w:pPr>
        <w:spacing w:after="0" w:line="240" w:lineRule="auto"/>
        <w:rPr>
          <w:color w:val="000000" w:themeColor="text1"/>
        </w:rPr>
      </w:pPr>
    </w:p>
    <w:p w:rsidR="00E45C2F" w:rsidRPr="00465947" w:rsidRDefault="00C95D28" w:rsidP="0086348A">
      <w:pPr>
        <w:spacing w:after="0" w:line="240" w:lineRule="auto"/>
        <w:ind w:firstLine="600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МЕТАПРЕДМЕТНЫЕ РЕЗУЛЬТАТЫ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Метапредметные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результаты освоения рабочей программы по литературе для среднего общего образования должны отражать: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Овладение универсальными </w:t>
      </w:r>
      <w:r w:rsidRPr="00465947">
        <w:rPr>
          <w:rFonts w:ascii="Times New Roman" w:hAnsi="Times New Roman"/>
          <w:b/>
          <w:color w:val="000000" w:themeColor="text1"/>
          <w:sz w:val="28"/>
        </w:rPr>
        <w:t>учебными познавательными действиями</w:t>
      </w:r>
      <w:r w:rsidRPr="00465947">
        <w:rPr>
          <w:rFonts w:ascii="Times New Roman" w:hAnsi="Times New Roman"/>
          <w:color w:val="000000" w:themeColor="text1"/>
          <w:sz w:val="28"/>
        </w:rPr>
        <w:t>: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1) базовые логические действия:</w:t>
      </w:r>
    </w:p>
    <w:p w:rsidR="00E45C2F" w:rsidRPr="00465947" w:rsidRDefault="00C95D28" w:rsidP="0086348A">
      <w:pPr>
        <w:numPr>
          <w:ilvl w:val="0"/>
          <w:numId w:val="10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самостоятельно формулировать и актуализировать проблему, заложенную в художественном произведении, рассматривать её всесторонне; </w:t>
      </w:r>
    </w:p>
    <w:p w:rsidR="00E45C2F" w:rsidRPr="00465947" w:rsidRDefault="00C95D28" w:rsidP="0086348A">
      <w:pPr>
        <w:numPr>
          <w:ilvl w:val="0"/>
          <w:numId w:val="10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E45C2F" w:rsidRPr="00465947" w:rsidRDefault="00C95D28" w:rsidP="0086348A">
      <w:pPr>
        <w:numPr>
          <w:ilvl w:val="0"/>
          <w:numId w:val="10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определять цели деятельности, задавать параметры и критерии их достижения;</w:t>
      </w:r>
    </w:p>
    <w:p w:rsidR="00E45C2F" w:rsidRPr="00465947" w:rsidRDefault="00C95D28" w:rsidP="0086348A">
      <w:pPr>
        <w:numPr>
          <w:ilvl w:val="0"/>
          <w:numId w:val="10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 </w:t>
      </w:r>
    </w:p>
    <w:p w:rsidR="00E45C2F" w:rsidRPr="00465947" w:rsidRDefault="00C95D28" w:rsidP="0086348A">
      <w:pPr>
        <w:numPr>
          <w:ilvl w:val="0"/>
          <w:numId w:val="10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E45C2F" w:rsidRPr="00465947" w:rsidRDefault="00C95D28" w:rsidP="0086348A">
      <w:pPr>
        <w:numPr>
          <w:ilvl w:val="0"/>
          <w:numId w:val="10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45C2F" w:rsidRPr="00465947" w:rsidRDefault="00C95D28" w:rsidP="0086348A">
      <w:pPr>
        <w:numPr>
          <w:ilvl w:val="0"/>
          <w:numId w:val="10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:rsidR="00E45C2F" w:rsidRPr="00465947" w:rsidRDefault="00C95D28" w:rsidP="0086348A">
      <w:pPr>
        <w:numPr>
          <w:ilvl w:val="0"/>
          <w:numId w:val="10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развивать креативное мышление при решении жизненных проблем с опорой на собственный читательский опыт;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2) базовые исследовательские действия: </w:t>
      </w:r>
    </w:p>
    <w:p w:rsidR="00E45C2F" w:rsidRPr="00465947" w:rsidRDefault="00C95D28" w:rsidP="0086348A">
      <w:pPr>
        <w:numPr>
          <w:ilvl w:val="0"/>
          <w:numId w:val="11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45C2F" w:rsidRPr="00465947" w:rsidRDefault="00C95D28" w:rsidP="0086348A">
      <w:pPr>
        <w:numPr>
          <w:ilvl w:val="0"/>
          <w:numId w:val="11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45C2F" w:rsidRPr="00465947" w:rsidRDefault="00C95D28" w:rsidP="0086348A">
      <w:pPr>
        <w:numPr>
          <w:ilvl w:val="0"/>
          <w:numId w:val="11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формирование научного типа мышления, владение научной терминологией, ключевыми понятиями и методами современного литературоведения; </w:t>
      </w:r>
    </w:p>
    <w:p w:rsidR="00E45C2F" w:rsidRPr="00465947" w:rsidRDefault="00C95D28" w:rsidP="0086348A">
      <w:pPr>
        <w:numPr>
          <w:ilvl w:val="0"/>
          <w:numId w:val="11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:rsidR="00E45C2F" w:rsidRPr="00465947" w:rsidRDefault="00C95D28" w:rsidP="0086348A">
      <w:pPr>
        <w:numPr>
          <w:ilvl w:val="0"/>
          <w:numId w:val="11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45C2F" w:rsidRPr="00465947" w:rsidRDefault="00C95D28" w:rsidP="0086348A">
      <w:pPr>
        <w:numPr>
          <w:ilvl w:val="0"/>
          <w:numId w:val="11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45C2F" w:rsidRPr="00465947" w:rsidRDefault="00C95D28" w:rsidP="0086348A">
      <w:pPr>
        <w:numPr>
          <w:ilvl w:val="0"/>
          <w:numId w:val="11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давать оценку новым ситуациям, оценивать приобретённый опыт, в том числе читательский;</w:t>
      </w:r>
    </w:p>
    <w:p w:rsidR="00E45C2F" w:rsidRPr="00465947" w:rsidRDefault="00C95D28" w:rsidP="0086348A">
      <w:pPr>
        <w:numPr>
          <w:ilvl w:val="0"/>
          <w:numId w:val="11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E45C2F" w:rsidRPr="00465947" w:rsidRDefault="00C95D28" w:rsidP="0086348A">
      <w:pPr>
        <w:numPr>
          <w:ilvl w:val="0"/>
          <w:numId w:val="11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E45C2F" w:rsidRPr="00465947" w:rsidRDefault="00C95D28" w:rsidP="0086348A">
      <w:pPr>
        <w:numPr>
          <w:ilvl w:val="0"/>
          <w:numId w:val="11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pacing w:val="-2"/>
          <w:sz w:val="28"/>
        </w:rPr>
        <w:t xml:space="preserve">уметь интегрировать знания из разных предметных областей; </w:t>
      </w:r>
    </w:p>
    <w:p w:rsidR="00E45C2F" w:rsidRPr="00465947" w:rsidRDefault="00C95D28" w:rsidP="0086348A">
      <w:pPr>
        <w:numPr>
          <w:ilvl w:val="0"/>
          <w:numId w:val="11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3) работа с информацией: </w:t>
      </w:r>
    </w:p>
    <w:p w:rsidR="00E45C2F" w:rsidRPr="00465947" w:rsidRDefault="00C95D28" w:rsidP="0086348A">
      <w:pPr>
        <w:numPr>
          <w:ilvl w:val="0"/>
          <w:numId w:val="12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:rsidR="00E45C2F" w:rsidRPr="00465947" w:rsidRDefault="00C95D28" w:rsidP="0086348A">
      <w:pPr>
        <w:numPr>
          <w:ilvl w:val="0"/>
          <w:numId w:val="12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создавать тексты в различных форматах и жанрах (сочинение, эссе, доклад, реферат, аннотация и др.) с учётом назначения информации и целевой аудитории, выбирая оптимальную форму представления и визуализации;</w:t>
      </w:r>
    </w:p>
    <w:p w:rsidR="00E45C2F" w:rsidRPr="00465947" w:rsidRDefault="00C95D28" w:rsidP="0086348A">
      <w:pPr>
        <w:numPr>
          <w:ilvl w:val="0"/>
          <w:numId w:val="12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lastRenderedPageBreak/>
        <w:t xml:space="preserve">оценивать достоверность, легитимность литературной и другой информации, её соответствие правовым и морально-этическим нормам; </w:t>
      </w:r>
    </w:p>
    <w:p w:rsidR="00E45C2F" w:rsidRPr="00465947" w:rsidRDefault="00C95D28" w:rsidP="0086348A">
      <w:pPr>
        <w:numPr>
          <w:ilvl w:val="0"/>
          <w:numId w:val="12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45C2F" w:rsidRPr="00465947" w:rsidRDefault="00C95D28" w:rsidP="0086348A">
      <w:pPr>
        <w:numPr>
          <w:ilvl w:val="0"/>
          <w:numId w:val="12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владеть навыками распознавания и защиты литературной </w:t>
      </w:r>
      <w:r w:rsidRPr="00465947">
        <w:rPr>
          <w:rFonts w:ascii="Times New Roman" w:hAnsi="Times New Roman"/>
          <w:color w:val="000000" w:themeColor="text1"/>
          <w:spacing w:val="-2"/>
          <w:sz w:val="28"/>
        </w:rPr>
        <w:t>и другой информации, информационной безопасности личности.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Овладение универсальными коммуникативными действиями: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1) общение: </w:t>
      </w:r>
    </w:p>
    <w:p w:rsidR="00E45C2F" w:rsidRPr="00465947" w:rsidRDefault="00C95D28" w:rsidP="0086348A">
      <w:pPr>
        <w:numPr>
          <w:ilvl w:val="0"/>
          <w:numId w:val="13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осуществлять коммуникации во всех сферах жизни, в том числе на уроке литературы и во внеурочной деятельности по предмету;</w:t>
      </w:r>
    </w:p>
    <w:p w:rsidR="00E45C2F" w:rsidRPr="00465947" w:rsidRDefault="00C95D28" w:rsidP="0086348A">
      <w:pPr>
        <w:numPr>
          <w:ilvl w:val="0"/>
          <w:numId w:val="13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:rsidR="00E45C2F" w:rsidRPr="00465947" w:rsidRDefault="00C95D28" w:rsidP="0086348A">
      <w:pPr>
        <w:numPr>
          <w:ilvl w:val="0"/>
          <w:numId w:val="13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:rsidR="00E45C2F" w:rsidRPr="00465947" w:rsidRDefault="00C95D28" w:rsidP="0086348A">
      <w:pPr>
        <w:numPr>
          <w:ilvl w:val="0"/>
          <w:numId w:val="13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развёрнуто и логично излагать в процессе анализа литературного произведения свою точку зрения с использованием языковых средств;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2) совместная деятельность: </w:t>
      </w:r>
    </w:p>
    <w:p w:rsidR="00E45C2F" w:rsidRPr="00465947" w:rsidRDefault="00C95D28" w:rsidP="0086348A">
      <w:pPr>
        <w:numPr>
          <w:ilvl w:val="0"/>
          <w:numId w:val="14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понимать и использовать преимущества командной и индивидуальной работы на уроке и во внеурочной деятельности по литературе;</w:t>
      </w:r>
    </w:p>
    <w:p w:rsidR="00E45C2F" w:rsidRPr="00465947" w:rsidRDefault="00C95D28" w:rsidP="0086348A">
      <w:pPr>
        <w:numPr>
          <w:ilvl w:val="0"/>
          <w:numId w:val="14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E45C2F" w:rsidRPr="00465947" w:rsidRDefault="00C95D28" w:rsidP="0086348A">
      <w:pPr>
        <w:numPr>
          <w:ilvl w:val="0"/>
          <w:numId w:val="14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внеурочной деятельности по предмету; </w:t>
      </w:r>
    </w:p>
    <w:p w:rsidR="00E45C2F" w:rsidRPr="00465947" w:rsidRDefault="00C95D28" w:rsidP="0086348A">
      <w:pPr>
        <w:numPr>
          <w:ilvl w:val="0"/>
          <w:numId w:val="14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45C2F" w:rsidRPr="00465947" w:rsidRDefault="00C95D28" w:rsidP="0086348A">
      <w:pPr>
        <w:numPr>
          <w:ilvl w:val="0"/>
          <w:numId w:val="14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предлагать новые проекты, в том числе литературные, оценивать идеи с позиции новизны, оригинальности, практической значимости; </w:t>
      </w:r>
    </w:p>
    <w:p w:rsidR="00E45C2F" w:rsidRPr="00465947" w:rsidRDefault="00C95D28" w:rsidP="0086348A">
      <w:pPr>
        <w:numPr>
          <w:ilvl w:val="0"/>
          <w:numId w:val="14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Овладение универсальными регулятивными действиями: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1) самоорганизация: </w:t>
      </w:r>
    </w:p>
    <w:p w:rsidR="00E45C2F" w:rsidRPr="00465947" w:rsidRDefault="00C95D28" w:rsidP="0086348A">
      <w:pPr>
        <w:numPr>
          <w:ilvl w:val="0"/>
          <w:numId w:val="15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E45C2F" w:rsidRPr="00465947" w:rsidRDefault="00C95D28" w:rsidP="0086348A">
      <w:pPr>
        <w:numPr>
          <w:ilvl w:val="0"/>
          <w:numId w:val="15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lastRenderedPageBreak/>
        <w:t>самостоятельно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</w:t>
      </w:r>
    </w:p>
    <w:p w:rsidR="00E45C2F" w:rsidRPr="00465947" w:rsidRDefault="00C95D28" w:rsidP="0086348A">
      <w:pPr>
        <w:numPr>
          <w:ilvl w:val="0"/>
          <w:numId w:val="15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давать оценку новым ситуациям, в том числе изображённым в художественной литературе;</w:t>
      </w:r>
    </w:p>
    <w:p w:rsidR="00E45C2F" w:rsidRPr="00465947" w:rsidRDefault="00C95D28" w:rsidP="0086348A">
      <w:pPr>
        <w:numPr>
          <w:ilvl w:val="0"/>
          <w:numId w:val="15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расширять рамки учебного предмета на основе личных предпочтений с опорой на читательский опыт;</w:t>
      </w:r>
    </w:p>
    <w:p w:rsidR="00E45C2F" w:rsidRPr="00465947" w:rsidRDefault="00C95D28" w:rsidP="0086348A">
      <w:pPr>
        <w:numPr>
          <w:ilvl w:val="0"/>
          <w:numId w:val="15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делать осознанный выбор, аргументировать его, брать ответственность за решение;</w:t>
      </w:r>
    </w:p>
    <w:p w:rsidR="00E45C2F" w:rsidRPr="00465947" w:rsidRDefault="00C95D28" w:rsidP="0086348A">
      <w:pPr>
        <w:numPr>
          <w:ilvl w:val="0"/>
          <w:numId w:val="15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оценивать приобретённый опыт с учётом литературных знаний;</w:t>
      </w:r>
    </w:p>
    <w:p w:rsidR="00E45C2F" w:rsidRPr="00465947" w:rsidRDefault="00C95D28" w:rsidP="0086348A">
      <w:pPr>
        <w:numPr>
          <w:ilvl w:val="0"/>
          <w:numId w:val="15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уровень;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2) самоконтроль:</w:t>
      </w:r>
    </w:p>
    <w:p w:rsidR="00E45C2F" w:rsidRPr="00465947" w:rsidRDefault="00C95D28" w:rsidP="0086348A">
      <w:pPr>
        <w:numPr>
          <w:ilvl w:val="0"/>
          <w:numId w:val="16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E45C2F" w:rsidRPr="00465947" w:rsidRDefault="00C95D28" w:rsidP="0086348A">
      <w:pPr>
        <w:numPr>
          <w:ilvl w:val="0"/>
          <w:numId w:val="16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 из художественных произведений;</w:t>
      </w:r>
    </w:p>
    <w:p w:rsidR="00E45C2F" w:rsidRPr="00465947" w:rsidRDefault="00C95D28" w:rsidP="0086348A">
      <w:pPr>
        <w:numPr>
          <w:ilvl w:val="0"/>
          <w:numId w:val="16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уметь оценивать риски и своевременно принимать решения по их снижению;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3) принятие себя и других:</w:t>
      </w:r>
    </w:p>
    <w:p w:rsidR="00E45C2F" w:rsidRPr="00465947" w:rsidRDefault="00C95D28" w:rsidP="0086348A">
      <w:pPr>
        <w:numPr>
          <w:ilvl w:val="0"/>
          <w:numId w:val="17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принимать себя, понимая свои недостатки и достоинства;</w:t>
      </w:r>
    </w:p>
    <w:p w:rsidR="00E45C2F" w:rsidRPr="00465947" w:rsidRDefault="00C95D28" w:rsidP="0086348A">
      <w:pPr>
        <w:numPr>
          <w:ilvl w:val="0"/>
          <w:numId w:val="17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:rsidR="00E45C2F" w:rsidRPr="00465947" w:rsidRDefault="00C95D28" w:rsidP="0086348A">
      <w:pPr>
        <w:numPr>
          <w:ilvl w:val="0"/>
          <w:numId w:val="17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признавать своё право и право других на ошибки в дискуссиях на литературные темы;</w:t>
      </w:r>
    </w:p>
    <w:p w:rsidR="00E45C2F" w:rsidRPr="00465947" w:rsidRDefault="00C95D28" w:rsidP="0086348A">
      <w:pPr>
        <w:numPr>
          <w:ilvl w:val="0"/>
          <w:numId w:val="17"/>
        </w:numPr>
        <w:spacing w:after="0" w:line="240" w:lineRule="auto"/>
        <w:ind w:left="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развивать способность понимать мир с позиции другого человека, используя знания по литературе. </w:t>
      </w:r>
    </w:p>
    <w:p w:rsidR="00E45C2F" w:rsidRPr="00465947" w:rsidRDefault="00E45C2F" w:rsidP="0086348A">
      <w:pPr>
        <w:spacing w:after="0" w:line="240" w:lineRule="auto"/>
        <w:rPr>
          <w:color w:val="000000" w:themeColor="text1"/>
        </w:rPr>
      </w:pPr>
    </w:p>
    <w:p w:rsidR="00E45C2F" w:rsidRPr="00465947" w:rsidRDefault="00C95D28" w:rsidP="0086348A">
      <w:pPr>
        <w:spacing w:after="0" w:line="240" w:lineRule="auto"/>
        <w:ind w:firstLine="600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ПРЕДМЕТНЫЕ РЕЗУЛЬТАТЫ (10–11 классы)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Предметные результаты по литературе в средней школе должны обеспечивать: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1) осознание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культуры,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сформированность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ценностного отношения к литературе как неотъемлемой части культуры;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2) осознание взаимосвязи между языковым, литературным, интеллектуальным, духовно-нравственным развитием личности;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3)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сформированность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устойчивого интереса к чтению как средству познания отечественной и других культур; приобщение к отечественному </w:t>
      </w:r>
      <w:r w:rsidRPr="00465947">
        <w:rPr>
          <w:rFonts w:ascii="Times New Roman" w:hAnsi="Times New Roman"/>
          <w:color w:val="000000" w:themeColor="text1"/>
          <w:sz w:val="28"/>
        </w:rPr>
        <w:lastRenderedPageBreak/>
        <w:t xml:space="preserve">литературному наследию и через него – к традиционным ценностям и сокровищам мировой культуры;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4) 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 народов России: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пьеса А. Н. Островского «Гроза»; роман И. А. Гончарова «Обломов»; роман И. С. Тургенева «Отцы и дети»; сти</w:t>
      </w:r>
      <w:r w:rsidR="00915094" w:rsidRPr="00465947">
        <w:rPr>
          <w:rFonts w:ascii="Times New Roman" w:hAnsi="Times New Roman"/>
          <w:color w:val="000000" w:themeColor="text1"/>
          <w:sz w:val="28"/>
        </w:rPr>
        <w:t>хотворения Ф. И. Тютчева, А. А. </w:t>
      </w:r>
      <w:r w:rsidRPr="00465947">
        <w:rPr>
          <w:rFonts w:ascii="Times New Roman" w:hAnsi="Times New Roman"/>
          <w:color w:val="000000" w:themeColor="text1"/>
          <w:sz w:val="28"/>
        </w:rPr>
        <w:t>Фета, стихотворения и поэма «</w:t>
      </w:r>
      <w:r w:rsidR="00915094" w:rsidRPr="00465947">
        <w:rPr>
          <w:rFonts w:ascii="Times New Roman" w:hAnsi="Times New Roman"/>
          <w:color w:val="000000" w:themeColor="text1"/>
          <w:sz w:val="28"/>
        </w:rPr>
        <w:t>Кому на Руси жить хорошо» Н.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="00915094" w:rsidRPr="00465947">
        <w:rPr>
          <w:rFonts w:ascii="Times New Roman" w:hAnsi="Times New Roman"/>
          <w:color w:val="000000" w:themeColor="text1"/>
          <w:sz w:val="28"/>
        </w:rPr>
        <w:t>А.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Pr="00465947">
        <w:rPr>
          <w:rFonts w:ascii="Times New Roman" w:hAnsi="Times New Roman"/>
          <w:color w:val="000000" w:themeColor="text1"/>
          <w:sz w:val="28"/>
        </w:rPr>
        <w:t xml:space="preserve">Некрасова; роман М. Е. Салтыкова-Щедрина «История одного города» (избранные главы); роман Ф. М. Достоевского «Преступление и наказание»; роман Л. Н. Толстого «Война и мир»; одно произведение Н. С. Лескова; рассказы и пьеса «Вишнёвый сад» А. П. Чехова; рассказы и пьеса «На дне» М. Горького; рассказы И. А. Бунина и А. И. Куприна; стихотворения и поэма «Двенадцать» А. А. Блока; стихотворения </w:t>
      </w:r>
      <w:r w:rsidR="00915094" w:rsidRPr="00465947">
        <w:rPr>
          <w:rFonts w:ascii="Times New Roman" w:hAnsi="Times New Roman"/>
          <w:color w:val="000000" w:themeColor="text1"/>
          <w:sz w:val="28"/>
        </w:rPr>
        <w:t>и поэма «Облако в штанах» В.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="00915094" w:rsidRPr="00465947">
        <w:rPr>
          <w:rFonts w:ascii="Times New Roman" w:hAnsi="Times New Roman"/>
          <w:color w:val="000000" w:themeColor="text1"/>
          <w:sz w:val="28"/>
        </w:rPr>
        <w:t>В.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Pr="00465947">
        <w:rPr>
          <w:rFonts w:ascii="Times New Roman" w:hAnsi="Times New Roman"/>
          <w:color w:val="000000" w:themeColor="text1"/>
          <w:sz w:val="28"/>
        </w:rPr>
        <w:t xml:space="preserve">Маяковского; стихотворения С. А. Есенина, О. Э. </w:t>
      </w:r>
      <w:r w:rsidR="00915094" w:rsidRPr="00465947">
        <w:rPr>
          <w:rFonts w:ascii="Times New Roman" w:hAnsi="Times New Roman"/>
          <w:color w:val="000000" w:themeColor="text1"/>
          <w:sz w:val="28"/>
        </w:rPr>
        <w:t>Мандельштама, М.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="00915094" w:rsidRPr="00465947">
        <w:rPr>
          <w:rFonts w:ascii="Times New Roman" w:hAnsi="Times New Roman"/>
          <w:color w:val="000000" w:themeColor="text1"/>
          <w:sz w:val="28"/>
        </w:rPr>
        <w:t>И.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Pr="00465947">
        <w:rPr>
          <w:rFonts w:ascii="Times New Roman" w:hAnsi="Times New Roman"/>
          <w:color w:val="000000" w:themeColor="text1"/>
          <w:sz w:val="28"/>
        </w:rPr>
        <w:t>Цветаевой; стихотворения и поэма «Реквием» А. А. Ахматовой; роман Н.А. Островского «Как закалялась сталь» (избранные главы); роман М.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Pr="00465947">
        <w:rPr>
          <w:rFonts w:ascii="Times New Roman" w:hAnsi="Times New Roman"/>
          <w:color w:val="000000" w:themeColor="text1"/>
          <w:sz w:val="28"/>
        </w:rPr>
        <w:t>А.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Pr="00465947">
        <w:rPr>
          <w:rFonts w:ascii="Times New Roman" w:hAnsi="Times New Roman"/>
          <w:color w:val="000000" w:themeColor="text1"/>
          <w:sz w:val="28"/>
        </w:rPr>
        <w:t>Шолохова «Тихий Дон» (избранные главы); роман М. А. Булгакова «Мастер и Маргарита» (или «Белая гвар</w:t>
      </w:r>
      <w:r w:rsidR="00915094" w:rsidRPr="00465947">
        <w:rPr>
          <w:rFonts w:ascii="Times New Roman" w:hAnsi="Times New Roman"/>
          <w:color w:val="000000" w:themeColor="text1"/>
          <w:sz w:val="28"/>
        </w:rPr>
        <w:t>дия»); одно произведение А.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="00915094" w:rsidRPr="00465947">
        <w:rPr>
          <w:rFonts w:ascii="Times New Roman" w:hAnsi="Times New Roman"/>
          <w:color w:val="000000" w:themeColor="text1"/>
          <w:sz w:val="28"/>
        </w:rPr>
        <w:t>П.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Pr="00465947">
        <w:rPr>
          <w:rFonts w:ascii="Times New Roman" w:hAnsi="Times New Roman"/>
          <w:color w:val="000000" w:themeColor="text1"/>
          <w:sz w:val="28"/>
        </w:rPr>
        <w:t xml:space="preserve">Платонова; стихотворения А. Т. Твардовского, Б. Л. Пастернака, роман А.А. Фадеева "Молодая гвардия", роман В.О. Богомолова "В августе сорок четвертого года", повесть А. И. Солженицына «Один день Ивана Денисовича»; произведения литературы второй половины XX–XXI века: не менее двух прозаиков по выбору (в </w:t>
      </w:r>
      <w:r w:rsidR="00915094" w:rsidRPr="00465947">
        <w:rPr>
          <w:rFonts w:ascii="Times New Roman" w:hAnsi="Times New Roman"/>
          <w:color w:val="000000" w:themeColor="text1"/>
          <w:sz w:val="28"/>
        </w:rPr>
        <w:t>том числе Ф. А. Абрамова, В.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="00915094" w:rsidRPr="00465947">
        <w:rPr>
          <w:rFonts w:ascii="Times New Roman" w:hAnsi="Times New Roman"/>
          <w:color w:val="000000" w:themeColor="text1"/>
          <w:sz w:val="28"/>
        </w:rPr>
        <w:t>П.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Pr="00465947">
        <w:rPr>
          <w:rFonts w:ascii="Times New Roman" w:hAnsi="Times New Roman"/>
          <w:color w:val="000000" w:themeColor="text1"/>
          <w:sz w:val="28"/>
        </w:rPr>
        <w:t xml:space="preserve">Астафьева, А. Г.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Битова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>, Ю. В. Бо</w:t>
      </w:r>
      <w:r w:rsidR="00915094" w:rsidRPr="00465947">
        <w:rPr>
          <w:rFonts w:ascii="Times New Roman" w:hAnsi="Times New Roman"/>
          <w:color w:val="000000" w:themeColor="text1"/>
          <w:sz w:val="28"/>
        </w:rPr>
        <w:t>ндарева, Б. Л. Васильева, К.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="00915094" w:rsidRPr="00465947">
        <w:rPr>
          <w:rFonts w:ascii="Times New Roman" w:hAnsi="Times New Roman"/>
          <w:color w:val="000000" w:themeColor="text1"/>
          <w:sz w:val="28"/>
        </w:rPr>
        <w:t>Д.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Pr="00465947">
        <w:rPr>
          <w:rFonts w:ascii="Times New Roman" w:hAnsi="Times New Roman"/>
          <w:color w:val="000000" w:themeColor="text1"/>
          <w:sz w:val="28"/>
        </w:rPr>
        <w:t>Воробьёва, Ф. А. Искандера, В. Л. Конд</w:t>
      </w:r>
      <w:r w:rsidR="00915094" w:rsidRPr="00465947">
        <w:rPr>
          <w:rFonts w:ascii="Times New Roman" w:hAnsi="Times New Roman"/>
          <w:color w:val="000000" w:themeColor="text1"/>
          <w:sz w:val="28"/>
        </w:rPr>
        <w:t>ратьева, В. Г. Распутина, В.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="00915094" w:rsidRPr="00465947">
        <w:rPr>
          <w:rFonts w:ascii="Times New Roman" w:hAnsi="Times New Roman"/>
          <w:color w:val="000000" w:themeColor="text1"/>
          <w:sz w:val="28"/>
        </w:rPr>
        <w:t>М.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Pr="00465947">
        <w:rPr>
          <w:rFonts w:ascii="Times New Roman" w:hAnsi="Times New Roman"/>
          <w:color w:val="000000" w:themeColor="text1"/>
          <w:sz w:val="28"/>
        </w:rPr>
        <w:t>Шукшина и др.); не менее двух поэт</w:t>
      </w:r>
      <w:r w:rsidR="00915094" w:rsidRPr="00465947">
        <w:rPr>
          <w:rFonts w:ascii="Times New Roman" w:hAnsi="Times New Roman"/>
          <w:color w:val="000000" w:themeColor="text1"/>
          <w:sz w:val="28"/>
        </w:rPr>
        <w:t>ов по выбору (в том числе И.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="00915094" w:rsidRPr="00465947">
        <w:rPr>
          <w:rFonts w:ascii="Times New Roman" w:hAnsi="Times New Roman"/>
          <w:color w:val="000000" w:themeColor="text1"/>
          <w:sz w:val="28"/>
        </w:rPr>
        <w:t>А.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Pr="00465947">
        <w:rPr>
          <w:rFonts w:ascii="Times New Roman" w:hAnsi="Times New Roman"/>
          <w:color w:val="000000" w:themeColor="text1"/>
          <w:sz w:val="28"/>
        </w:rPr>
        <w:t>Бродского, А. А. Вознесенского, В. С.</w:t>
      </w:r>
      <w:r w:rsidR="00915094" w:rsidRPr="00465947">
        <w:rPr>
          <w:rFonts w:ascii="Times New Roman" w:hAnsi="Times New Roman"/>
          <w:color w:val="000000" w:themeColor="text1"/>
          <w:sz w:val="28"/>
        </w:rPr>
        <w:t xml:space="preserve"> Высоцкого, Е. А. Евтушенко, Н.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Pr="00465947">
        <w:rPr>
          <w:rFonts w:ascii="Times New Roman" w:hAnsi="Times New Roman"/>
          <w:color w:val="000000" w:themeColor="text1"/>
          <w:sz w:val="28"/>
        </w:rPr>
        <w:t>А. Заболоцкого, А. С. Кушнера, Б. Ш. Окуджавы, Р. И. Рождественского, Н. М. Рубцова и др.); пьеса одного из драматургов по выбору (</w:t>
      </w:r>
      <w:r w:rsidR="00915094" w:rsidRPr="00465947">
        <w:rPr>
          <w:rFonts w:ascii="Times New Roman" w:hAnsi="Times New Roman"/>
          <w:color w:val="000000" w:themeColor="text1"/>
          <w:sz w:val="28"/>
        </w:rPr>
        <w:t>в том числе А.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Pr="00465947">
        <w:rPr>
          <w:rFonts w:ascii="Times New Roman" w:hAnsi="Times New Roman"/>
          <w:color w:val="000000" w:themeColor="text1"/>
          <w:sz w:val="28"/>
        </w:rPr>
        <w:t>Н. Арбузова, А. В. Вампилова, В. С. Розова и др.); не менее двух произведений зарубежной литературы (</w:t>
      </w:r>
      <w:r w:rsidR="00915094" w:rsidRPr="00465947">
        <w:rPr>
          <w:rFonts w:ascii="Times New Roman" w:hAnsi="Times New Roman"/>
          <w:color w:val="000000" w:themeColor="text1"/>
          <w:sz w:val="28"/>
        </w:rPr>
        <w:t>в том числе романы и повести Ч.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Pr="00465947">
        <w:rPr>
          <w:rFonts w:ascii="Times New Roman" w:hAnsi="Times New Roman"/>
          <w:color w:val="000000" w:themeColor="text1"/>
          <w:sz w:val="28"/>
        </w:rPr>
        <w:t>Диккенса, Г. Флобера, Дж. Оруэлла, Э</w:t>
      </w:r>
      <w:r w:rsidR="00915094" w:rsidRPr="00465947">
        <w:rPr>
          <w:rFonts w:ascii="Times New Roman" w:hAnsi="Times New Roman"/>
          <w:color w:val="000000" w:themeColor="text1"/>
          <w:sz w:val="28"/>
        </w:rPr>
        <w:t>. М. Ремарка, Э. Хемингуэя, Дж.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Pr="00465947">
        <w:rPr>
          <w:rFonts w:ascii="Times New Roman" w:hAnsi="Times New Roman"/>
          <w:color w:val="000000" w:themeColor="text1"/>
          <w:sz w:val="28"/>
        </w:rPr>
        <w:t xml:space="preserve">Сэлинджера, Р.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Брэдбери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>; стихотворения А</w:t>
      </w:r>
      <w:r w:rsidR="00915094" w:rsidRPr="00465947">
        <w:rPr>
          <w:rFonts w:ascii="Times New Roman" w:hAnsi="Times New Roman"/>
          <w:color w:val="000000" w:themeColor="text1"/>
          <w:sz w:val="28"/>
        </w:rPr>
        <w:t xml:space="preserve">. Рембо, Ш. </w:t>
      </w:r>
      <w:proofErr w:type="spellStart"/>
      <w:r w:rsidR="00915094" w:rsidRPr="00465947">
        <w:rPr>
          <w:rFonts w:ascii="Times New Roman" w:hAnsi="Times New Roman"/>
          <w:color w:val="000000" w:themeColor="text1"/>
          <w:sz w:val="28"/>
        </w:rPr>
        <w:t>Бодлера</w:t>
      </w:r>
      <w:proofErr w:type="spellEnd"/>
      <w:r w:rsidR="00915094" w:rsidRPr="00465947">
        <w:rPr>
          <w:rFonts w:ascii="Times New Roman" w:hAnsi="Times New Roman"/>
          <w:color w:val="000000" w:themeColor="text1"/>
          <w:sz w:val="28"/>
        </w:rPr>
        <w:t>; пьесы Г.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Pr="00465947">
        <w:rPr>
          <w:rFonts w:ascii="Times New Roman" w:hAnsi="Times New Roman"/>
          <w:color w:val="000000" w:themeColor="text1"/>
          <w:sz w:val="28"/>
        </w:rPr>
        <w:t xml:space="preserve">Ибсена, Б. Шоу и др.); не менее одного произведения из литератур народов России (в том числе произведения Г.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Айг</w:t>
      </w:r>
      <w:r w:rsidR="00915094" w:rsidRPr="00465947">
        <w:rPr>
          <w:rFonts w:ascii="Times New Roman" w:hAnsi="Times New Roman"/>
          <w:color w:val="000000" w:themeColor="text1"/>
          <w:sz w:val="28"/>
        </w:rPr>
        <w:t>и</w:t>
      </w:r>
      <w:proofErr w:type="spellEnd"/>
      <w:r w:rsidR="00915094" w:rsidRPr="00465947">
        <w:rPr>
          <w:rFonts w:ascii="Times New Roman" w:hAnsi="Times New Roman"/>
          <w:color w:val="000000" w:themeColor="text1"/>
          <w:sz w:val="28"/>
        </w:rPr>
        <w:t xml:space="preserve">, Р. Гамзатова, М. </w:t>
      </w:r>
      <w:proofErr w:type="spellStart"/>
      <w:r w:rsidR="00915094" w:rsidRPr="00465947">
        <w:rPr>
          <w:rFonts w:ascii="Times New Roman" w:hAnsi="Times New Roman"/>
          <w:color w:val="000000" w:themeColor="text1"/>
          <w:sz w:val="28"/>
        </w:rPr>
        <w:t>Джалиля</w:t>
      </w:r>
      <w:proofErr w:type="spellEnd"/>
      <w:r w:rsidR="00915094" w:rsidRPr="00465947">
        <w:rPr>
          <w:rFonts w:ascii="Times New Roman" w:hAnsi="Times New Roman"/>
          <w:color w:val="000000" w:themeColor="text1"/>
          <w:sz w:val="28"/>
        </w:rPr>
        <w:t>, М.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Карима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>, Д. Кугультинова, К. К</w:t>
      </w:r>
      <w:r w:rsidR="00915094" w:rsidRPr="00465947">
        <w:rPr>
          <w:rFonts w:ascii="Times New Roman" w:hAnsi="Times New Roman"/>
          <w:color w:val="000000" w:themeColor="text1"/>
          <w:sz w:val="28"/>
        </w:rPr>
        <w:t xml:space="preserve">улиева, Ю. </w:t>
      </w:r>
      <w:proofErr w:type="spellStart"/>
      <w:r w:rsidR="00915094" w:rsidRPr="00465947">
        <w:rPr>
          <w:rFonts w:ascii="Times New Roman" w:hAnsi="Times New Roman"/>
          <w:color w:val="000000" w:themeColor="text1"/>
          <w:sz w:val="28"/>
        </w:rPr>
        <w:t>Рытхэу</w:t>
      </w:r>
      <w:proofErr w:type="spellEnd"/>
      <w:r w:rsidR="00915094" w:rsidRPr="00465947">
        <w:rPr>
          <w:rFonts w:ascii="Times New Roman" w:hAnsi="Times New Roman"/>
          <w:color w:val="000000" w:themeColor="text1"/>
          <w:sz w:val="28"/>
        </w:rPr>
        <w:t>, Г. Тукая, К.</w:t>
      </w:r>
      <w:r w:rsidR="00915094" w:rsidRPr="00465947">
        <w:rPr>
          <w:rFonts w:ascii="Times New Roman" w:hAnsi="Times New Roman"/>
          <w:color w:val="000000" w:themeColor="text1"/>
          <w:sz w:val="28"/>
          <w:lang w:val="en-US"/>
        </w:rPr>
        <w:t> </w:t>
      </w:r>
      <w:r w:rsidRPr="00465947">
        <w:rPr>
          <w:rFonts w:ascii="Times New Roman" w:hAnsi="Times New Roman"/>
          <w:color w:val="000000" w:themeColor="text1"/>
          <w:sz w:val="28"/>
        </w:rPr>
        <w:t xml:space="preserve">Хетагурова, Ю.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Шесталова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и др.);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5)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сформированность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умений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lastRenderedPageBreak/>
        <w:t>6) способность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высказываниях, участвовать в дискуссии на литературные темы;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7) осознание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8)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сформированность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умений выразительно (с учётом индивидуальных особенностей обучающихся) читать, в том числе наизусть, не менее 10 произведений и (или) фрагментов в каждом классе;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pacing w:val="-2"/>
          <w:sz w:val="28"/>
        </w:rPr>
        <w:t xml:space="preserve">9) владение умениями анализа и интерпретации художественных произведений в единстве формы и содержания (с учётом </w:t>
      </w:r>
      <w:proofErr w:type="gramStart"/>
      <w:r w:rsidRPr="00465947">
        <w:rPr>
          <w:rFonts w:ascii="Times New Roman" w:hAnsi="Times New Roman"/>
          <w:color w:val="000000" w:themeColor="text1"/>
          <w:spacing w:val="-2"/>
          <w:sz w:val="28"/>
        </w:rPr>
        <w:t>неоднозначности</w:t>
      </w:r>
      <w:proofErr w:type="gramEnd"/>
      <w:r w:rsidRPr="00465947">
        <w:rPr>
          <w:rFonts w:ascii="Times New Roman" w:hAnsi="Times New Roman"/>
          <w:color w:val="000000" w:themeColor="text1"/>
          <w:spacing w:val="-2"/>
          <w:sz w:val="28"/>
        </w:rPr>
        <w:t xml:space="preserve"> заложенных в нём смыслов и наличия в нём подтекста) с использованием теоретико-литературных терминов и понятий (в дополнение к изученным в основной школе):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реализм, модернизм (символизм, акмеизм, футуризм), постмодернизм;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силлаботоническая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), дольник, верлибр;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10)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11)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сформированность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умение применять их в речевой практике;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12)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(объём сочинения – не менее 250 слов); владение умением редактировать и совершенствовать собственные письменные высказывания с учётом норм русского литературного языка;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lastRenderedPageBreak/>
        <w:t xml:space="preserve">13) умение работать с разными информационными источниками, в том числе в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медиапространстве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>, использовать ресурсы традиционных библиотек и электронных библиотечных систем.</w:t>
      </w:r>
    </w:p>
    <w:p w:rsidR="00915094" w:rsidRPr="00465947" w:rsidRDefault="00915094" w:rsidP="0086348A">
      <w:pPr>
        <w:spacing w:after="0" w:line="240" w:lineRule="auto"/>
        <w:ind w:firstLine="600"/>
        <w:rPr>
          <w:rFonts w:ascii="Times New Roman" w:hAnsi="Times New Roman"/>
          <w:b/>
          <w:color w:val="000000" w:themeColor="text1"/>
          <w:sz w:val="28"/>
        </w:rPr>
      </w:pPr>
    </w:p>
    <w:p w:rsidR="00E45C2F" w:rsidRPr="00465947" w:rsidRDefault="00C95D28" w:rsidP="0086348A">
      <w:pPr>
        <w:spacing w:after="0" w:line="240" w:lineRule="auto"/>
        <w:ind w:firstLine="600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ПРЕДМЕТНЫЕ РЕЗУЛЬТАТЫ ПО КЛАССАМ:</w:t>
      </w:r>
    </w:p>
    <w:p w:rsidR="00E45C2F" w:rsidRPr="00465947" w:rsidRDefault="00C95D28" w:rsidP="0086348A">
      <w:pPr>
        <w:spacing w:after="0" w:line="240" w:lineRule="auto"/>
        <w:ind w:firstLine="600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10 КЛАСС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1)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XIX века);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pacing w:val="-2"/>
          <w:sz w:val="28"/>
        </w:rPr>
        <w:t xml:space="preserve">2) 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роста;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3)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сформированность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устойчивого интереса к чтению как средству познания отечественной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4) знание содержания, понимание ключевых проблем и осознание историко-культурного и нравственно-ценностного взаимовлияния произведений русской и зарубежной классической литературы, а также литератур народов России (вторая половина XIX века);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5)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сформированность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XIX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произведений;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6) способность выявлять в произведениях художественной литературы XIX века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 иметь устойчивые навыки устной и письменной речи в процессе чтения и обсуждения лучших образцов отечественной и зарубежной литературы;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7)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впечатления;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8)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сформированность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умений выразительно (с учётом индивидуальных особенностей обучающихся) читать, в том числе наизусть не менее 10 произведений и (или) фрагментов;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pacing w:val="-2"/>
          <w:sz w:val="28"/>
        </w:rPr>
        <w:lastRenderedPageBreak/>
        <w:t xml:space="preserve">9) овладение умениями анализа и интерпретации художественных произведений в единстве формы и содержания (с учётом </w:t>
      </w:r>
      <w:proofErr w:type="gramStart"/>
      <w:r w:rsidRPr="00465947">
        <w:rPr>
          <w:rFonts w:ascii="Times New Roman" w:hAnsi="Times New Roman"/>
          <w:color w:val="000000" w:themeColor="text1"/>
          <w:spacing w:val="-2"/>
          <w:sz w:val="28"/>
        </w:rPr>
        <w:t>неоднозначности</w:t>
      </w:r>
      <w:proofErr w:type="gramEnd"/>
      <w:r w:rsidRPr="00465947">
        <w:rPr>
          <w:rFonts w:ascii="Times New Roman" w:hAnsi="Times New Roman"/>
          <w:color w:val="000000" w:themeColor="text1"/>
          <w:spacing w:val="-2"/>
          <w:sz w:val="28"/>
        </w:rPr>
        <w:t xml:space="preserve"> заложенных в нём смыслов и наличия в нём подтекста) с использованием теоретико-литературных терминов и понятий (в дополнение к изученным в основной школе):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10)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11)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сформированность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12) овладение современными читательскими практиками, культурой восприятия и понимания литературных текстов, умениями </w:t>
      </w:r>
      <w:proofErr w:type="gramStart"/>
      <w:r w:rsidRPr="00465947">
        <w:rPr>
          <w:rFonts w:ascii="Times New Roman" w:hAnsi="Times New Roman"/>
          <w:color w:val="000000" w:themeColor="text1"/>
          <w:sz w:val="28"/>
        </w:rPr>
        <w:t>самостоятельного истолкования</w:t>
      </w:r>
      <w:proofErr w:type="gramEnd"/>
      <w:r w:rsidRPr="00465947">
        <w:rPr>
          <w:rFonts w:ascii="Times New Roman" w:hAnsi="Times New Roman"/>
          <w:color w:val="000000" w:themeColor="text1"/>
          <w:sz w:val="28"/>
        </w:rPr>
        <w:t xml:space="preserve">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pacing w:val="-2"/>
          <w:sz w:val="28"/>
        </w:rPr>
        <w:t xml:space="preserve">13) умение работать с разными информационными источниками, в том числе в </w:t>
      </w:r>
      <w:proofErr w:type="spellStart"/>
      <w:r w:rsidRPr="00465947">
        <w:rPr>
          <w:rFonts w:ascii="Times New Roman" w:hAnsi="Times New Roman"/>
          <w:color w:val="000000" w:themeColor="text1"/>
          <w:spacing w:val="-2"/>
          <w:sz w:val="28"/>
        </w:rPr>
        <w:t>медиапространстве</w:t>
      </w:r>
      <w:proofErr w:type="spellEnd"/>
      <w:r w:rsidRPr="00465947">
        <w:rPr>
          <w:rFonts w:ascii="Times New Roman" w:hAnsi="Times New Roman"/>
          <w:color w:val="000000" w:themeColor="text1"/>
          <w:spacing w:val="-2"/>
          <w:sz w:val="28"/>
        </w:rPr>
        <w:t>, использовать ресурсы традиционных библиотек и электронных библиотечных систем;</w:t>
      </w:r>
    </w:p>
    <w:p w:rsidR="00915094" w:rsidRPr="00465947" w:rsidRDefault="00915094" w:rsidP="0086348A">
      <w:pPr>
        <w:spacing w:after="0" w:line="240" w:lineRule="auto"/>
        <w:ind w:firstLine="600"/>
        <w:rPr>
          <w:rFonts w:ascii="Times New Roman" w:hAnsi="Times New Roman"/>
          <w:b/>
          <w:color w:val="000000" w:themeColor="text1"/>
          <w:sz w:val="28"/>
        </w:rPr>
      </w:pPr>
    </w:p>
    <w:p w:rsidR="00915094" w:rsidRPr="00465947" w:rsidRDefault="00915094" w:rsidP="0086348A">
      <w:pPr>
        <w:spacing w:after="0" w:line="240" w:lineRule="auto"/>
        <w:ind w:firstLine="600"/>
        <w:rPr>
          <w:rFonts w:ascii="Times New Roman" w:hAnsi="Times New Roman"/>
          <w:b/>
          <w:color w:val="000000" w:themeColor="text1"/>
          <w:sz w:val="28"/>
        </w:rPr>
      </w:pPr>
    </w:p>
    <w:p w:rsidR="00E45C2F" w:rsidRPr="00465947" w:rsidRDefault="00C95D28" w:rsidP="0086348A">
      <w:pPr>
        <w:spacing w:after="0" w:line="240" w:lineRule="auto"/>
        <w:ind w:firstLine="600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>11 КЛАСС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1) осознание чувства причастности к отечественным традициям и осознание исторической преемственности поколений; включение в культурно-языковое пространство русской и мировой культуры через умение соотносить художественную литературу конца XIX – начала XXI века с </w:t>
      </w:r>
      <w:r w:rsidRPr="00465947">
        <w:rPr>
          <w:rFonts w:ascii="Times New Roman" w:hAnsi="Times New Roman"/>
          <w:color w:val="000000" w:themeColor="text1"/>
          <w:sz w:val="28"/>
        </w:rPr>
        <w:lastRenderedPageBreak/>
        <w:t xml:space="preserve">фактами общественной жизни и культуры; раскрывать роль литературы в духовном и культурном развитии общества; воспитание ценностного отношения к литературе как неотъемлемой части культуры;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2) осознание взаимосвязи между языковым, литературным, интеллектуальным, духовно-нравственным развитием личности в контексте осмысления произведений русской, зарубежной литературы и литератур народов России и собственного интеллектуально-нравственного роста;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3) приобщение к российскому литературному наследию и через него – к традиционным ценностям и сокровищам отечественной и мировой культуры; понимание роли и места русской литературы в мировом культурном процессе;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pacing w:val="-1"/>
          <w:sz w:val="28"/>
        </w:rPr>
        <w:t>4) знание содержания и понимание ключевых проблем произведений русской, зарубежной литературы, литератур народов России (конец XIX – начало XXI века) и современной литературы, их историко-культурного и нравственно-ценностного влияния на формирование национальной и мировой литературы;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5)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сформированность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конца XIX–XXI века со временем написания, с современностью и традицией; выявлять «сквозные темы» и ключевые проблемы русской литературы;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6) способность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высказываниях; участие в дискуссии на литературные темы; свободное владение устной и письменной речью в процессе чтения и обсуждения лучших образцов отечественной и зарубежной литературы;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7) самостоятельное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8)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сформированность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умений выразительно (с учётом индивидуальных особенностей обучающихся) читать, в том числе наизусть не менее 10 произведений и (или) фрагментов;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9) овладение умениями самостоятельного анализа и интерпретации художественных произведений в единстве формы и содержания (с учётом </w:t>
      </w:r>
      <w:proofErr w:type="gramStart"/>
      <w:r w:rsidRPr="00465947">
        <w:rPr>
          <w:rFonts w:ascii="Times New Roman" w:hAnsi="Times New Roman"/>
          <w:color w:val="000000" w:themeColor="text1"/>
          <w:sz w:val="28"/>
        </w:rPr>
        <w:t>неоднозначности</w:t>
      </w:r>
      <w:proofErr w:type="gramEnd"/>
      <w:r w:rsidRPr="00465947">
        <w:rPr>
          <w:rFonts w:ascii="Times New Roman" w:hAnsi="Times New Roman"/>
          <w:color w:val="000000" w:themeColor="text1"/>
          <w:sz w:val="28"/>
        </w:rPr>
        <w:t xml:space="preserve"> заложенных в нём смыслов и наличия в нём подтекста) с использованием теоретико-литературных терминов и понятий (в дополнение к изученным в основной школе):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реализм, модернизм (символизм, </w:t>
      </w:r>
      <w:r w:rsidRPr="00465947">
        <w:rPr>
          <w:rFonts w:ascii="Times New Roman" w:hAnsi="Times New Roman"/>
          <w:color w:val="000000" w:themeColor="text1"/>
          <w:sz w:val="28"/>
        </w:rPr>
        <w:lastRenderedPageBreak/>
        <w:t xml:space="preserve">акмеизм, футуризм), постмодернизм;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силлабо-тоническая), дольник, верлибр;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>10)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11)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сформированность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12) овладение современными читательскими практиками, культурой восприятия и понимания литературных текстов, умениями </w:t>
      </w:r>
      <w:proofErr w:type="gramStart"/>
      <w:r w:rsidRPr="00465947">
        <w:rPr>
          <w:rFonts w:ascii="Times New Roman" w:hAnsi="Times New Roman"/>
          <w:color w:val="000000" w:themeColor="text1"/>
          <w:sz w:val="28"/>
        </w:rPr>
        <w:t>самостоятельного истолкования</w:t>
      </w:r>
      <w:proofErr w:type="gramEnd"/>
      <w:r w:rsidRPr="00465947">
        <w:rPr>
          <w:rFonts w:ascii="Times New Roman" w:hAnsi="Times New Roman"/>
          <w:color w:val="000000" w:themeColor="text1"/>
          <w:sz w:val="28"/>
        </w:rPr>
        <w:t xml:space="preserve">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</w:p>
    <w:p w:rsidR="00E45C2F" w:rsidRPr="00465947" w:rsidRDefault="00C95D28" w:rsidP="0086348A">
      <w:pPr>
        <w:spacing w:after="0" w:line="240" w:lineRule="auto"/>
        <w:ind w:firstLine="600"/>
        <w:jc w:val="both"/>
        <w:rPr>
          <w:color w:val="000000" w:themeColor="text1"/>
        </w:rPr>
      </w:pPr>
      <w:r w:rsidRPr="00465947">
        <w:rPr>
          <w:rFonts w:ascii="Times New Roman" w:hAnsi="Times New Roman"/>
          <w:color w:val="000000" w:themeColor="text1"/>
          <w:sz w:val="28"/>
        </w:rPr>
        <w:t xml:space="preserve">13) умение самостоятельно работать с разными информационными источниками, в том числе в </w:t>
      </w:r>
      <w:proofErr w:type="spellStart"/>
      <w:r w:rsidRPr="00465947">
        <w:rPr>
          <w:rFonts w:ascii="Times New Roman" w:hAnsi="Times New Roman"/>
          <w:color w:val="000000" w:themeColor="text1"/>
          <w:sz w:val="28"/>
        </w:rPr>
        <w:t>медиапространстве</w:t>
      </w:r>
      <w:proofErr w:type="spellEnd"/>
      <w:r w:rsidRPr="00465947">
        <w:rPr>
          <w:rFonts w:ascii="Times New Roman" w:hAnsi="Times New Roman"/>
          <w:color w:val="000000" w:themeColor="text1"/>
          <w:sz w:val="28"/>
        </w:rPr>
        <w:t>, оптимально использовать ресурсы традиционных библиотек и электронных библиотечных систем.</w:t>
      </w:r>
    </w:p>
    <w:p w:rsidR="00E45C2F" w:rsidRPr="00465947" w:rsidRDefault="00E45C2F" w:rsidP="0086348A">
      <w:pPr>
        <w:spacing w:after="0" w:line="240" w:lineRule="auto"/>
        <w:rPr>
          <w:color w:val="000000" w:themeColor="text1"/>
        </w:rPr>
        <w:sectPr w:rsidR="00E45C2F" w:rsidRPr="00465947">
          <w:pgSz w:w="11906" w:h="16383"/>
          <w:pgMar w:top="1134" w:right="850" w:bottom="1134" w:left="1701" w:header="720" w:footer="720" w:gutter="0"/>
          <w:cols w:space="720"/>
        </w:sectPr>
      </w:pPr>
    </w:p>
    <w:p w:rsidR="00E45C2F" w:rsidRPr="00465947" w:rsidRDefault="00C95D28" w:rsidP="0086348A">
      <w:pPr>
        <w:spacing w:after="0" w:line="240" w:lineRule="auto"/>
        <w:rPr>
          <w:color w:val="000000" w:themeColor="text1"/>
        </w:rPr>
      </w:pPr>
      <w:bookmarkStart w:id="16" w:name="block-9980361"/>
      <w:bookmarkEnd w:id="15"/>
      <w:r w:rsidRPr="00465947">
        <w:rPr>
          <w:rFonts w:ascii="Times New Roman" w:hAnsi="Times New Roman"/>
          <w:b/>
          <w:color w:val="000000" w:themeColor="text1"/>
          <w:sz w:val="28"/>
        </w:rPr>
        <w:lastRenderedPageBreak/>
        <w:t xml:space="preserve"> ТЕМАТИЧЕСК</w:t>
      </w:r>
      <w:r w:rsidR="001D1BF7">
        <w:rPr>
          <w:rFonts w:ascii="Times New Roman" w:hAnsi="Times New Roman"/>
          <w:b/>
          <w:color w:val="000000" w:themeColor="text1"/>
          <w:sz w:val="28"/>
        </w:rPr>
        <w:t>ОЕ ПЛАНИРОВАНИЕ</w:t>
      </w:r>
    </w:p>
    <w:p w:rsidR="00E45C2F" w:rsidRPr="00465947" w:rsidRDefault="00C95D28" w:rsidP="0086348A">
      <w:pPr>
        <w:spacing w:after="0" w:line="240" w:lineRule="auto"/>
        <w:rPr>
          <w:color w:val="000000" w:themeColor="text1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t xml:space="preserve"> 10 КЛАСС </w:t>
      </w:r>
    </w:p>
    <w:tbl>
      <w:tblPr>
        <w:tblW w:w="15310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276"/>
        <w:gridCol w:w="1843"/>
        <w:gridCol w:w="1910"/>
        <w:gridCol w:w="2295"/>
        <w:gridCol w:w="3733"/>
      </w:tblGrid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b/>
                <w:color w:val="000000" w:themeColor="text1"/>
                <w:sz w:val="24"/>
              </w:rPr>
              <w:t>№ п/п</w:t>
            </w:r>
          </w:p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разделов и тем программы</w:t>
            </w:r>
          </w:p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029" w:type="dxa"/>
            <w:gridSpan w:val="3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b/>
                <w:color w:val="000000" w:themeColor="text1"/>
                <w:sz w:val="24"/>
              </w:rPr>
              <w:t>Количество часов</w:t>
            </w:r>
          </w:p>
        </w:tc>
        <w:tc>
          <w:tcPr>
            <w:tcW w:w="2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b/>
                <w:color w:val="000000" w:themeColor="text1"/>
                <w:sz w:val="24"/>
              </w:rPr>
              <w:t>Электронные (цифровые) образовательные ресурсы</w:t>
            </w:r>
          </w:p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733" w:type="dxa"/>
            <w:vMerge w:val="restart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465947">
              <w:rPr>
                <w:rFonts w:ascii="Times New Roman" w:hAnsi="Times New Roman"/>
                <w:b/>
                <w:color w:val="000000" w:themeColor="text1"/>
                <w:sz w:val="24"/>
              </w:rPr>
              <w:t>Основные виды деятельности обучающихся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Всего </w:t>
            </w:r>
          </w:p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Контрольные работы </w:t>
            </w:r>
          </w:p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Практические работы </w:t>
            </w:r>
          </w:p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3733" w:type="dxa"/>
            <w:vMerge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11577" w:type="dxa"/>
            <w:gridSpan w:val="6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b/>
                <w:color w:val="000000" w:themeColor="text1"/>
                <w:sz w:val="24"/>
              </w:rPr>
              <w:t>Раздел 1.Литература второй половины XIX века</w:t>
            </w:r>
          </w:p>
        </w:tc>
        <w:tc>
          <w:tcPr>
            <w:tcW w:w="3733" w:type="dxa"/>
          </w:tcPr>
          <w:p w:rsidR="00C95D28" w:rsidRPr="00465947" w:rsidRDefault="00C95D28" w:rsidP="0086348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1.1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А. Н. Островский. Драма «Гроза»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33" w:type="dxa"/>
          </w:tcPr>
          <w:p w:rsidR="00C95D28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составлять тезисный план или конспект лекции.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1.2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И. А. Гончаров. Роман «Обломов»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33" w:type="dxa"/>
          </w:tcPr>
          <w:p w:rsidR="00C24D52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осмыслить тему, определить её границы, полно раскрыть, правильно и грамотно.</w:t>
            </w:r>
          </w:p>
          <w:p w:rsidR="00C95D28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Владение навыками создания собственного текста и его редактирования изложить в письменной речи.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1.3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И. С. Тургенев. Роман «Отцы и дети»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5262D9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7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733" w:type="dxa"/>
          </w:tcPr>
          <w:p w:rsidR="00C24D52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особенности стиля Тургенева, своеобразие его творческой манеры.</w:t>
            </w:r>
          </w:p>
          <w:p w:rsidR="00C24D52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Уметь анализировать прозаическое </w:t>
            </w:r>
            <w:proofErr w:type="gramStart"/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произведение .</w:t>
            </w:r>
            <w:proofErr w:type="gramEnd"/>
          </w:p>
          <w:p w:rsidR="00C95D28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Свободная работа с текстом и дополнительной литературой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1.4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Ф. И. Тютчев. Стихотворения (не менее трёх по выбору). Например, «</w:t>
            </w:r>
            <w:proofErr w:type="spellStart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Silentium</w:t>
            </w:r>
            <w:proofErr w:type="spellEnd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!», «Не то, что мните вы, природа...», «Умом Россию не понять…», «О, как убийственно мы любим...», «Нам не дано предугадать…», «К. Б.» («Я встретил вас — и всё былое...») </w:t>
            </w: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5262D9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8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733" w:type="dxa"/>
          </w:tcPr>
          <w:p w:rsidR="00C95D28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анализировать стихотворения</w:t>
            </w:r>
          </w:p>
          <w:p w:rsidR="00C24D52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Свободная работа со стихотворными текстами, поиск информации в разных источниках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1.5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Н. А. Некрасов. Стихотворения (не менее трёх по выбору). 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 Поэма «Кому на Руси жить хорошо»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5262D9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9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733" w:type="dxa"/>
          </w:tcPr>
          <w:p w:rsidR="00C95D28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анализировать стихотворения</w:t>
            </w:r>
          </w:p>
          <w:p w:rsidR="00C24D52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Свободная работа со стихотворными текстами, поиск информации в разных источниках</w:t>
            </w:r>
          </w:p>
          <w:p w:rsidR="00C24D52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Уметь анализировать и интерпретировать стихотворения, сравнивать художественные произведения; </w:t>
            </w:r>
          </w:p>
          <w:p w:rsidR="00C24D52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выразительно читать, соблюдая нормы литературного произношения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1.6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А. А. Фет. Стихотворения (не менее трёх по выбору). Например, «Одним толчком согнать ладью живую…», «Ещё майская ночь», «Вечер», «Это утро, радость эта…», «Шёпот, робкое дыханье…», «Сияла ночь. Луной был полон сад. Лежали…»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5262D9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10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733" w:type="dxa"/>
          </w:tcPr>
          <w:p w:rsidR="00C95D28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анализировать стихотворения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1.7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М. Е. Салтыков-Щедрин. Роман-хроника «История одного города» (не менее двух глав по выбору). Например, главы «О </w:t>
            </w:r>
            <w:proofErr w:type="spellStart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корени</w:t>
            </w:r>
            <w:proofErr w:type="spellEnd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происхождения </w:t>
            </w:r>
            <w:proofErr w:type="spellStart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глуповцев</w:t>
            </w:r>
            <w:proofErr w:type="spellEnd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», «Опись градоначальникам», «Органчик», «Подтверждение покаяния»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5262D9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11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733" w:type="dxa"/>
          </w:tcPr>
          <w:p w:rsidR="00C95D28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анализировать прозаическое произведение, интерпретировать текст, выявляя способы выражения авторской позиции.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1.8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Ф. М. Достоевский. Роман «Преступление и наказание»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5262D9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12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733" w:type="dxa"/>
          </w:tcPr>
          <w:p w:rsidR="00C95D28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составлять тезисный план или конспект лекции.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1.9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Л. Н. Толстой. Роман-эпопея «Война и мир»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15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5262D9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13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733" w:type="dxa"/>
          </w:tcPr>
          <w:p w:rsidR="00C24D52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осмыслить тему, определить её границы, полно раскрыть, правильно и грамотно.</w:t>
            </w:r>
          </w:p>
          <w:p w:rsidR="00C95D28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Владение навыками создания собственного текста и его редактирования изложить в письменной речи.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1.10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Н. С. Лесков. Рассказы и повести (не менее одного произведения по выбору). Например, «Очарованный странник», «Однодум»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5262D9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14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733" w:type="dxa"/>
          </w:tcPr>
          <w:p w:rsidR="00C95D28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анализировать прозаическое произведение, интерпретировать текст, выявляя способы выражения авторской позиции.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1.11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А. П. Чехов. Рассказы (не менее трёх по выбору). Например, «Студент», «</w:t>
            </w:r>
            <w:proofErr w:type="spellStart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Ионыч</w:t>
            </w:r>
            <w:proofErr w:type="spellEnd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», «Дама с собачкой», «Человек в футляре» и др. Комедия «Вишнёвый сад»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5262D9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15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733" w:type="dxa"/>
          </w:tcPr>
          <w:p w:rsidR="00C24D52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особенности стиля Чехова, своеобразие его творческой манеры.</w:t>
            </w:r>
          </w:p>
          <w:p w:rsidR="00C24D52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анализировать прозаическое произведение.</w:t>
            </w:r>
          </w:p>
          <w:p w:rsidR="00C95D28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Свободная работа с текстом и дополнительной литературой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69 </w:t>
            </w:r>
          </w:p>
        </w:tc>
        <w:tc>
          <w:tcPr>
            <w:tcW w:w="6048" w:type="dxa"/>
            <w:gridSpan w:val="3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33" w:type="dxa"/>
          </w:tcPr>
          <w:p w:rsidR="00C95D28" w:rsidRPr="00465947" w:rsidRDefault="00C95D28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11577" w:type="dxa"/>
            <w:gridSpan w:val="6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2.Литература народов России</w:t>
            </w:r>
          </w:p>
        </w:tc>
        <w:tc>
          <w:tcPr>
            <w:tcW w:w="3733" w:type="dxa"/>
          </w:tcPr>
          <w:p w:rsidR="00C95D28" w:rsidRPr="00465947" w:rsidRDefault="00C95D28" w:rsidP="0086348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2.1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Стихотворения (не менее одного по выбору). Например, Г.Тукая, К. Хетагурова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5262D9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16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733" w:type="dxa"/>
          </w:tcPr>
          <w:p w:rsidR="00C95D28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анализировать стихотворения</w:t>
            </w:r>
          </w:p>
          <w:p w:rsidR="00C24D52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Свободная работа со стихотворными текстами, поиск информации в разных источниках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6048" w:type="dxa"/>
            <w:gridSpan w:val="3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33" w:type="dxa"/>
          </w:tcPr>
          <w:p w:rsidR="00C95D28" w:rsidRPr="00465947" w:rsidRDefault="00C95D28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11577" w:type="dxa"/>
            <w:gridSpan w:val="6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3.Зарубежная литература</w:t>
            </w:r>
          </w:p>
        </w:tc>
        <w:tc>
          <w:tcPr>
            <w:tcW w:w="3733" w:type="dxa"/>
          </w:tcPr>
          <w:p w:rsidR="00C95D28" w:rsidRPr="00465947" w:rsidRDefault="00C95D28" w:rsidP="0086348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3.1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Зарубежная проза второй половины XIX века (не менее одного произведения по выбору). Например, произведения </w:t>
            </w:r>
            <w:proofErr w:type="spellStart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Ч.Диккенса«Дэвид</w:t>
            </w:r>
            <w:proofErr w:type="spellEnd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Копперфилд</w:t>
            </w:r>
            <w:proofErr w:type="spellEnd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», «Большие надежды»; </w:t>
            </w:r>
            <w:proofErr w:type="spellStart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Г.Флобера</w:t>
            </w:r>
            <w:proofErr w:type="spellEnd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«Мадам </w:t>
            </w:r>
            <w:proofErr w:type="spellStart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Бовари</w:t>
            </w:r>
            <w:proofErr w:type="spellEnd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»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5262D9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17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733" w:type="dxa"/>
          </w:tcPr>
          <w:p w:rsidR="00C95D28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составлять тезисный план или конспект лекции.</w:t>
            </w:r>
          </w:p>
          <w:p w:rsidR="00C24D52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Свободная работа со стихотворными текстами, поиск информации в разных источниках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3.2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Зарубежная поэзия второй половины XIX века (не менее двух стихотворений одного из поэтов по выбору). Например, стихотворения </w:t>
            </w:r>
            <w:proofErr w:type="spellStart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А.Рембо</w:t>
            </w:r>
            <w:proofErr w:type="spellEnd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Ш.Бодлера</w:t>
            </w:r>
            <w:proofErr w:type="spellEnd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5262D9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18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733" w:type="dxa"/>
          </w:tcPr>
          <w:p w:rsidR="00C95D28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Уметь составлять тезисный план или конспект лекции. </w:t>
            </w:r>
          </w:p>
          <w:p w:rsidR="00C24D52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Уметь анализировать и интерпретировать стихотворения, сравнивать художественные произведения; </w:t>
            </w:r>
          </w:p>
          <w:p w:rsidR="00C24D52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выразительно читать, соблюдая нормы литературного произношения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3.3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Зарубежная драматургия второй половины XIX века (не менее одного произведения по выбору). Например, пьесы </w:t>
            </w:r>
            <w:proofErr w:type="spellStart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Г.Гауптмана</w:t>
            </w:r>
            <w:proofErr w:type="spellEnd"/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«Перед восходом солнца»; Г.Ибсена «Кукольный дом»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5262D9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19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733" w:type="dxa"/>
          </w:tcPr>
          <w:p w:rsidR="00C95D28" w:rsidRPr="00465947" w:rsidRDefault="00C24D52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анализировать прозаическое произведение, интерпретировать текст, выявляя способы выражения авторской позиции.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4 </w:t>
            </w:r>
          </w:p>
        </w:tc>
        <w:tc>
          <w:tcPr>
            <w:tcW w:w="6048" w:type="dxa"/>
            <w:gridSpan w:val="3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3733" w:type="dxa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Развитие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3733" w:type="dxa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Уроки внеклассного чтения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3733" w:type="dxa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Итоговые контрольные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3733" w:type="dxa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Подготовка и защита проектов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3733" w:type="dxa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Резервные уроки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3733" w:type="dxa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color w:val="000000" w:themeColor="text1"/>
                <w:sz w:val="24"/>
              </w:rPr>
              <w:t xml:space="preserve"> 0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3733" w:type="dxa"/>
          </w:tcPr>
          <w:p w:rsidR="00C95D28" w:rsidRPr="00465947" w:rsidRDefault="00C95D28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</w:tr>
    </w:tbl>
    <w:p w:rsidR="00E45C2F" w:rsidRPr="00465947" w:rsidRDefault="00E45C2F" w:rsidP="0086348A">
      <w:pPr>
        <w:spacing w:after="0" w:line="240" w:lineRule="auto"/>
        <w:rPr>
          <w:color w:val="000000" w:themeColor="text1"/>
        </w:rPr>
        <w:sectPr w:rsidR="00E45C2F" w:rsidRPr="004659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5C2F" w:rsidRPr="00465947" w:rsidRDefault="00C95D28" w:rsidP="0086348A">
      <w:pPr>
        <w:spacing w:after="0" w:line="240" w:lineRule="auto"/>
        <w:rPr>
          <w:color w:val="000000" w:themeColor="text1"/>
          <w:lang w:val="en-US"/>
        </w:rPr>
      </w:pPr>
      <w:r w:rsidRPr="00465947">
        <w:rPr>
          <w:rFonts w:ascii="Times New Roman" w:hAnsi="Times New Roman"/>
          <w:b/>
          <w:color w:val="000000" w:themeColor="text1"/>
          <w:sz w:val="28"/>
        </w:rPr>
        <w:lastRenderedPageBreak/>
        <w:t xml:space="preserve"> 11 КЛАСС </w:t>
      </w:r>
    </w:p>
    <w:tbl>
      <w:tblPr>
        <w:tblW w:w="15429" w:type="dxa"/>
        <w:tblCellSpacing w:w="20" w:type="nil"/>
        <w:tblInd w:w="-1295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276"/>
        <w:gridCol w:w="1843"/>
        <w:gridCol w:w="1910"/>
        <w:gridCol w:w="2295"/>
        <w:gridCol w:w="3852"/>
      </w:tblGrid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b/>
                <w:color w:val="000000" w:themeColor="text1"/>
                <w:sz w:val="24"/>
              </w:rPr>
              <w:t>№ п/п</w:t>
            </w:r>
          </w:p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разделов и тем программы</w:t>
            </w:r>
          </w:p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029" w:type="dxa"/>
            <w:gridSpan w:val="3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b/>
                <w:color w:val="000000" w:themeColor="text1"/>
                <w:sz w:val="24"/>
              </w:rPr>
              <w:t>Количество часов</w:t>
            </w:r>
          </w:p>
        </w:tc>
        <w:tc>
          <w:tcPr>
            <w:tcW w:w="2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b/>
                <w:color w:val="000000" w:themeColor="text1"/>
                <w:sz w:val="24"/>
              </w:rPr>
              <w:t>Электронные (цифровые) образовательные ресурсы</w:t>
            </w:r>
          </w:p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852" w:type="dxa"/>
            <w:vMerge w:val="restart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465947">
              <w:rPr>
                <w:rFonts w:ascii="Times New Roman" w:hAnsi="Times New Roman"/>
                <w:b/>
                <w:color w:val="000000" w:themeColor="text1"/>
                <w:sz w:val="24"/>
              </w:rPr>
              <w:t>Основные виды деятельности обучающихся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Всего </w:t>
            </w:r>
          </w:p>
          <w:p w:rsidR="00212AA6" w:rsidRPr="00465947" w:rsidRDefault="00212AA6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Контрольные работы </w:t>
            </w:r>
          </w:p>
          <w:p w:rsidR="00212AA6" w:rsidRPr="00465947" w:rsidRDefault="00212AA6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color w:val="000000" w:themeColor="text1"/>
              </w:rPr>
            </w:pPr>
            <w:r w:rsidRPr="00465947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Практические работы </w:t>
            </w:r>
          </w:p>
          <w:p w:rsidR="00212AA6" w:rsidRPr="00465947" w:rsidRDefault="00212AA6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3852" w:type="dxa"/>
            <w:vMerge/>
          </w:tcPr>
          <w:p w:rsidR="00212AA6" w:rsidRPr="00465947" w:rsidRDefault="00212AA6" w:rsidP="0086348A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Введение. Русская литература </w:t>
            </w:r>
            <w:proofErr w:type="spellStart"/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XXвека</w:t>
            </w:r>
            <w:proofErr w:type="spellEnd"/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Реалистические традиции и модернистские искания в литературе начала XX века.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0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Записывать лекцию с элементами беседы </w:t>
            </w:r>
            <w:proofErr w:type="gramStart"/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Записывать</w:t>
            </w:r>
            <w:proofErr w:type="gramEnd"/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тезисы лекции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Составлять тезисный план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И.А.Бунин. Жизненный и творческий путь.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1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Индивидуально выступать. Письменно отвечать на вопрос 2 (с.26)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Совершенствовать навыки тезисной записи.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 «закатной» цивилизации в рассказе И.Бунина «Господин из Сан-Франциско»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2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Работать с текстом рассказа.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5-6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А.И.Куприн. Художественный мир писателя. Испытание  любовью героев рассказа «Гранатовый браслет»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Записывать  лекцию, беседовать по теме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Написать мини-сочинение: «О чем заставил меня задуматься рассказ  А.Куприна «Гранатовый браслет? 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Сообщения учащихся.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лекции учителя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7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Великая тайна любви. Повесть А.И.Куприна «Олеся»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3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Практическая работа. Работать с текстом, комментировать чтение; аналитическая беседа.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Эссе  «Что я узнал на уроках по творчеству Куприна?» Характеристика героев.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М. Горький. Судьба и творчество. Ранние произведения М.Горького.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4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</w:t>
              </w:r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lastRenderedPageBreak/>
                <w:t>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Записывать лекцию с элементами беседы.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Выступления учащихся с сообщениями «Горький в Казани», «Горький и Шаляпин»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9.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Драматургия М.Горького. драма «На дне» и </w:t>
            </w:r>
            <w:proofErr w:type="gramStart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система  образов</w:t>
            </w:r>
            <w:proofErr w:type="gramEnd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5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Читать по ролям драму; составлять словесные портреты героев.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10.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Спор о назначении человека. (Бубнов, Лука, Сатин)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6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Работать с текстом, анализировать эпизоды, определять позицию автора.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Сообщения учащихся об обитателях ночлежки.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Критически оценивать поступки героев.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11.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Нравственно-философские мотивы драмы «На дне»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7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Обобщать и систематизировать знания. Приемы и методы истолкования художественного произведения.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Инсценировать финал  пьесы. 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Выразительно читать (сценическое)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12 -13       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Сочинение по творчеству М.Горького.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color w:val="000000" w:themeColor="text1"/>
              </w:rPr>
              <w:t>1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8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Контрольная (оценка ЗУН) творческая самостоятельная работа.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Написать сочинения.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Л.Н.Андреев. жизненный и творческий путь.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9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Работать с учебником, беседовать.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Составлять тезисы.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15.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Повесть Л. Андреева «Иуда Искариот» - конфликт между одиночкой и толпой, героем и «другими».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30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Анализировать эпизоды повести. Отвечать на вопросы.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Серебряный век русской поэзии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31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Слушать сообщения учащихся; составлять тезисы лекции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Символизм и поэты-символисты. 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В.Брюсов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К.Бальмонт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32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Слушать сообщения учащихся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Эссе, сообщения учащихся, составлять тезисы выступления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И.Ф.Анненский Смысл поэзии И.Ф.Анненского.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33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Записывать лекцию, аналитическое чтение.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Слушать сообщения учащихся, анализировать лирические произведения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19.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Групповой зачет по поэзии Серебряного века.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color w:val="000000" w:themeColor="text1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34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Написать собственный текст, составить хрестоматию, конструировать опорные схемы.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А.А.Блок. Жизненные и творческие искания.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Слушать сообщения учащихся. Составлять конспект урока.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Тема «страшного мира» в лирике А.Блока.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35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Делать сопоставительный анализ стихотворений Блока и Некрасова.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22.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Россия и ее судьба в поэзии Блока.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36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Сообщение на тему «На поле Куликовом» как вершина исторической темы в творчестве Блока. Анализировать стихотворения.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23.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Старый и новый мир в поэме А.Блока «Двенадцать»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37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Сообщения учащихся. Анализировать поэму «Соловьиный сад»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Анализировать сюжет и образную систему поэмы «Двенадцать»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Символика поэмы «Двенадцать». Проблема финала.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Задание по группам: раскрыть символичность образов в поэме, дать толкование их смысла.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Сочинение по творчеству А. Блока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color w:val="000000" w:themeColor="text1"/>
              </w:rPr>
              <w:t>1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38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Написать сочинение.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26.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Н.С.Гумилев. Поэзия и судьба.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39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Сообщения учащихся. Составлять конспект урока.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А.Ахматова. Очерк жизни и творчества. Любовная лирика.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40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Составлять хронологическую таблицу о жизни и творчестве А.Ахматовой.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Тема Родины в творчестве </w:t>
            </w: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Ахматовой.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Сообщения учащихся. Доклад, подбор </w:t>
            </w: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цитат.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29.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А.Ахматова. поэма «Реквием»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41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Цитировать. Работать с учебником.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Сочинение по творчеству Ахматовой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color w:val="000000" w:themeColor="text1"/>
              </w:rPr>
              <w:t>1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Написать сочинение.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М.Цветаева. Очерк жизни и творчества.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42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Составлять хронологическую таблицу жизни и творчества Цветаевой; составлять тезисы статьи учебника.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32.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Тема России в поэзии Цветаевой.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43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Составлять план статьи учебника.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А.Аверченко. «</w:t>
            </w:r>
            <w:proofErr w:type="spellStart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Сатирикон</w:t>
            </w:r>
            <w:proofErr w:type="spellEnd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». «Дюжина ножей в спину революции»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44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Записать тезисы статьи учебника «Биография Аверченко». Выступать с сообщениями. Анализировать отдельные эпизоды текста.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Литературные направления и группировки в 20-е годы XX  века.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45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Изучение нового материала. Лекция с использованием материалов учебника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Запись тезисов статей учебника (по вариантам)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Публицистика. Анализ статей «Окаянные дни» Бунина и «Несвоевременные мысли» М. Горького.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Работать с первоисточником, составлять вопросы, находить тезисы статей, составлять таблицу.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36.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Развитие жанра антиутопии в романе Е.Замятина «Мы»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46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Работать над портретной характеристикой Д-503. Определять особенности внешности И-330 и других героев.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37.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Судьба личности в тоталитарном государстве (по роману Е.Замятина «Мы»)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47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Анализировать прозаический текст. Записывать выводы в таблицу.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38.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В.В.Маяковский. Творческая биография.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48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Записывать лекцию по  новому материалу. Выступать с докладом. 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39.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Тема поэта и толпы в ранней лирике В.Маяковского.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Творческое чтение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Сообщение о </w:t>
            </w:r>
            <w:proofErr w:type="spellStart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кубофутуризме</w:t>
            </w:r>
            <w:proofErr w:type="spellEnd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. Развернуто отвечать на вопросы.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40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Бунт «тринадцатого апостола» в поэме «Облако в штанах»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49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Составлять аннотации к прочитанному. Сообщения учащихся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41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Тема художника и революции в творчестве В.Маяковского. Анализ стихотворений «Левый марш», «Ода революции»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50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Составлять аннотации к прочитанному. Сообщения учащихся.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42.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Сатира В.Маяковского. Анализ стихотворений «О дряни», «Прозаседавшиеся». Обзорная характеристика пьес «Клоп», «Баня»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Работать с текстом стихотворений.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br w:type="page"/>
              <w:t>43.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Любовь и быт в поэзии В.Маяковского.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51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Самостоятельные наблюдения над лирическим  сюжетом.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44.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РР. Подготовка к сочинению по творчеству В.Маяковского.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52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Составить план, подобрать цитаты.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45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С. Есенин: поэзия и судьба. («Поющее сердце России…»)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Рассказать о поэте.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46.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Образ Руси и природа родного края в лирике Есенина.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53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Анализировать поэтический текст.  Групповая самостоятельная работа «Примеры цветового изображения природы»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47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Тема революции в поэзии С.Есенина.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54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Анализировать лирический текст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48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Нравственно-философское звучание поэмы «Анна </w:t>
            </w:r>
            <w:proofErr w:type="spellStart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Снегина</w:t>
            </w:r>
            <w:proofErr w:type="spellEnd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55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Самостоятельная работа: письменный ответ на вопрос.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49.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РР. Сочинение по творчеству </w:t>
            </w: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С.А.Есенина.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color w:val="000000" w:themeColor="text1"/>
              </w:rPr>
              <w:t>1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56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Урок развития речи.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Написание сочинения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50-51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Литературный процесс 30-40-х годов.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Лирика 30-х годов.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57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Лекция учителя, сообщение учащихся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Сообщения учащихся. сопоставительный анализ стихотворений разных авторов.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52-53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А.Н.Толстой. Историческая проза. Личность царя-реформатора в романе «Петр I»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Анализировать эпизод (задание по группам)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54.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Противники и соратники Петра. 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Народ и власть в романе.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58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Записать выводы. Самостоятельно анализировать отдельные эпизоды.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55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М.А.Шолохов. Жизненный и творческий путь.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59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Сообщение учителя.  Доклад ученика. Анализ рассказов.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Сообщения учащихся. Выявление позиции через анализ  рассказа.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56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Картины жизни донского казачества в романе «Тихий Дон»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60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Работать по карточкам.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Доклад-сообщение об истории казачества.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57.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События революции и Гражданской войны в романе «Тихий Дон»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61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Беседа-анализ эпизодов.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Работать с текстом. 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Развернуто отвечать на вопросы.  Сделать самостоятельные выводы.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58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Гуманизм М.Шолохова в изображении противоборствующих сторон на Дону. Нравственная позиция автора.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62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Анализировать эпизоды.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59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Путь «казачьего Гамлета» (Григория Мелехова) в романе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63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Графически изображать повороты судьбы Григория Мелехова. 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60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РР. Сочинение по творчеству М.Шолохова.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Написание сочинения.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61.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М.А.Булгаков. Судьба и книги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64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Сообщения учащихся.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62.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Роман «Мастер и Маргарита» как «роман-лабиринт».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65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Анализировать главы, пересказывать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63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Нравственно-философское звучание «</w:t>
            </w:r>
            <w:proofErr w:type="spellStart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ершалаимских</w:t>
            </w:r>
            <w:proofErr w:type="spellEnd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»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глав романа.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66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Сообщения учащихся. Анализировать эпизоды.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64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Своеобразие </w:t>
            </w:r>
            <w:proofErr w:type="spellStart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булгаковской</w:t>
            </w:r>
            <w:proofErr w:type="spellEnd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«</w:t>
            </w:r>
            <w:proofErr w:type="spellStart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дьяволиады</w:t>
            </w:r>
            <w:proofErr w:type="spellEnd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» в романе «Мастер и Маргарита»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67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Анализировать эпизоды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Характеризовать героев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Сообщения учащихся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65.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Тема любви и творчества в романе «Мастер и Маргарита»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68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Сообщения учащихся 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Анализировать эпизоды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66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РР. Сочинение по творчеству М.Булгакова.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color w:val="000000" w:themeColor="text1"/>
              </w:rPr>
              <w:t>1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69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Творческая самостоятельная работа.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Сбор материала. Подбор цитат.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67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Б.Л.Пастернак. Жизненный и творческий путь.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Рассказ учащихся, сопровождающийся чтением </w:t>
            </w:r>
            <w:proofErr w:type="gramStart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стихотворений .</w:t>
            </w:r>
            <w:proofErr w:type="gramEnd"/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68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Философские мотивы в лирике  Б. Пастернака.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70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Письменно анализировать стихотворения (по выбору)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69.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Роман «Доктор Живаго». Духовные искания героев.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71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Сообщения учащихся (образ Ю.Живаго в системе образов романа) 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70.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Юрий Живаго. «Гамлетизм» Гамлета и жертвенность в облике Юрия Живаго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Работать над вопросами с.137-138.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Сообщения учащихся. Совершенствование ЗУН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71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Письменная работа по творчеству Пастернака. Анализ стихотворений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color w:val="000000" w:themeColor="text1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72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spellStart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Написанить</w:t>
            </w:r>
            <w:proofErr w:type="spellEnd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сочинение.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72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Лирика периода Великой </w:t>
            </w: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Отечественной войны.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73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 xml:space="preserve">Монологически выступать. Изучить </w:t>
            </w: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новый материал.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73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А.Т.Твардовский. Жизненный и творческий путь.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Обсуждать прочитанное, анализировать эпизоды.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74.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Основные мотивы лирики А.Твардовского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74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Анализировать стихотворений. 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75.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Нравственно-философский смысл поэмы «По праву памяти»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Ответы на вопросы, работа с учебником. 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76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Литературный процесс 50-80-х годов.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75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Самостоятельная работа с учебником; отвечать на вопросы; обосновывать свою точку зрения. 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77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Герои и проблематика «военной прозы»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Выступление учащихся с сообщениями. 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78.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Поэтическая «оттепель».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Авторская песня как песенный </w:t>
            </w:r>
            <w:proofErr w:type="spellStart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монотеатр</w:t>
            </w:r>
            <w:proofErr w:type="spellEnd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76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Выступать с докладом, читать наизусть стихотворения, </w:t>
            </w:r>
            <w:proofErr w:type="spellStart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исполненять</w:t>
            </w:r>
            <w:proofErr w:type="spellEnd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песни. 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79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Поэтическая «оттепель». «Тихая» лирика.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Самостоятельно построить выводы, решать проблемные вопросы. 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80.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«Деревенская проза» 50-80-х годов.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77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Самостоятельный анализ эпизода. Урок-презентация.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81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Творчество В.Распутина. повести «Прощание с Матерой», «Пожар»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Отвечать на вопросы. Работать по карточкам. 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82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Нравственно-философская проблематика прозы и драматургии 70-80-х годов.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Выступать с докладом, рефератом. Урок-конференция.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83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Художественный мир В.Астафьева.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78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Ответы на вопросы, анализ эпизода, составить тезисы. 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84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Ю.Трифонов «Обмен»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А.Вампилов «Старший сын». Нравственно-философская </w:t>
            </w: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проблематика.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Сделать сопоставительный анализ литературного произведения с театром и кино. Урок изучения нового </w:t>
            </w: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материала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85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Н.А. Заболоцкий.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Лирика.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79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Анализировать стихотворения. Отвечать на вопросы по теме. 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86.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Н.Заболоцкий «Некрасивая девочка», «Не позволяй душе лениться!»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Анализировать стихотворения. Сделать выводы. 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87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В.М.Шукшин. Тип героя-чудика в </w:t>
            </w:r>
            <w:proofErr w:type="gramStart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рассказах  (</w:t>
            </w:r>
            <w:proofErr w:type="gramEnd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«Чудик», «Миль пардон, мадам» 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Отвечать на вопросы по теме. Изучать новый материал.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88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Проза В.М.Шукшина. тема города и деревни. Рассказы «Срезал» и «Выбираю деревню на жительство»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Ответы на вопросы по теме. Анализировать рассказы, характеризовать героя.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89.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Сочинение по творчеству В.М.Шукшина.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color w:val="000000" w:themeColor="text1"/>
              </w:rPr>
              <w:t>1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80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Собирать материал. </w:t>
            </w:r>
            <w:proofErr w:type="spellStart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Подбоирать</w:t>
            </w:r>
            <w:proofErr w:type="spellEnd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цитат. Написать сочинения. Контрольный урок.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br w:type="page"/>
              <w:t>90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А.И.Солженицын.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Своеобразие звучания «лагерной» темы в повести «Один день Ивана Денисовича»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Работать со справочной литературой; доклады; выступления.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Конспектировать .</w:t>
            </w:r>
            <w:proofErr w:type="gramEnd"/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91-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92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А.И.Солженицын Обзор  романов.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Составлять план лекции. 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93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Тема народного </w:t>
            </w:r>
            <w:proofErr w:type="spellStart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праведничества</w:t>
            </w:r>
            <w:proofErr w:type="spellEnd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в рассказе «Матренин двор». 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81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Анализировать рассказ с отработкой понятия «тип героя-праведника» 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94.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РР.  Письменная работа по творчеству А.И.Солженицына и В.М.Шукшина.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color w:val="000000" w:themeColor="text1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Анализировать текст. Письменная работа.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95.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Обзор творчества Е.Носова, В.Шаламова, В.Солоухина.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82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Работать с текстом произведений. Ознакомиться с новым материалом.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96.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Новейшая русская проза и поэзия последних десятилетий. Общая </w:t>
            </w: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характеристика основных тенденций современного литературного процесса. Реалистическая проза.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spellStart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Работатб</w:t>
            </w:r>
            <w:proofErr w:type="spellEnd"/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над конспектом лекции. Изучать новый материал.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br w:type="page"/>
              <w:t>97.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Своеобразие современной реалистической прозы.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83">
              <w:r w:rsidRPr="00465947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https://resh.edu.ru/subject/14/10/</w:t>
              </w:r>
            </w:hyperlink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Конспектировать лекцию. Ознакомиться с новым материалом.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98.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Поэзия и проза модернизма и постмодернизма.</w:t>
            </w:r>
          </w:p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Проза Татьяны Толстой.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Работать над анализом текста. Ознакомиться с новым материалом.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99-102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Современная литературная ситуация: реальность и перспективы.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2" w:type="dxa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Выступление учащихся с «исповедью читателя». Сообщать и систематизировать знания.</w:t>
            </w:r>
          </w:p>
        </w:tc>
      </w:tr>
      <w:tr w:rsidR="00465947" w:rsidRPr="00465947" w:rsidTr="00915094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Всего: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5947">
              <w:rPr>
                <w:rFonts w:ascii="Times New Roman" w:hAnsi="Times New Roman" w:cs="Times New Roman"/>
                <w:color w:val="000000" w:themeColor="text1"/>
                <w:szCs w:val="24"/>
              </w:rPr>
              <w:t>102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color w:val="000000" w:themeColor="text1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65947">
              <w:rPr>
                <w:color w:val="000000" w:themeColor="text1"/>
              </w:rPr>
              <w:t>6</w:t>
            </w:r>
          </w:p>
        </w:tc>
        <w:tc>
          <w:tcPr>
            <w:tcW w:w="6147" w:type="dxa"/>
            <w:gridSpan w:val="2"/>
            <w:tcMar>
              <w:top w:w="50" w:type="dxa"/>
              <w:left w:w="100" w:type="dxa"/>
            </w:tcMar>
            <w:vAlign w:val="center"/>
          </w:tcPr>
          <w:p w:rsidR="00212AA6" w:rsidRPr="00465947" w:rsidRDefault="00212AA6" w:rsidP="008634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</w:tbl>
    <w:p w:rsidR="00212AA6" w:rsidRPr="00465947" w:rsidRDefault="00212AA6" w:rsidP="0086348A">
      <w:pPr>
        <w:spacing w:after="0" w:line="240" w:lineRule="auto"/>
        <w:rPr>
          <w:color w:val="000000" w:themeColor="text1"/>
        </w:rPr>
      </w:pPr>
    </w:p>
    <w:p w:rsidR="00166F91" w:rsidRPr="00465947" w:rsidRDefault="00166F91" w:rsidP="0086348A">
      <w:pPr>
        <w:spacing w:after="0" w:line="240" w:lineRule="auto"/>
        <w:rPr>
          <w:color w:val="000000" w:themeColor="text1"/>
        </w:rPr>
        <w:sectPr w:rsidR="00166F91" w:rsidRPr="004659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75EA" w:rsidRDefault="001D1BF7" w:rsidP="00FF75EA">
      <w:pPr>
        <w:spacing w:after="0"/>
        <w:ind w:left="120"/>
      </w:pPr>
      <w:bookmarkStart w:id="17" w:name="block-13555288"/>
      <w:bookmarkStart w:id="18" w:name="block-998035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КАЛЕНДАРНО-ТЕМАТИЧЕСКОЕ</w:t>
      </w:r>
      <w:r w:rsidR="00FF75EA">
        <w:rPr>
          <w:rFonts w:ascii="Times New Roman" w:hAnsi="Times New Roman"/>
          <w:b/>
          <w:color w:val="000000"/>
          <w:sz w:val="28"/>
        </w:rPr>
        <w:t xml:space="preserve"> ПЛАНИРОВАНИЕ </w:t>
      </w:r>
    </w:p>
    <w:p w:rsidR="00FF75EA" w:rsidRDefault="00FF75EA" w:rsidP="00FF75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1036"/>
        <w:gridCol w:w="6364"/>
        <w:gridCol w:w="1814"/>
      </w:tblGrid>
      <w:tr w:rsidR="00FF75EA" w:rsidTr="00ED08DE">
        <w:trPr>
          <w:trHeight w:val="9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75EA" w:rsidRDefault="00FF75EA" w:rsidP="00ED08DE">
            <w:pPr>
              <w:spacing w:after="0"/>
              <w:ind w:left="135"/>
            </w:pPr>
          </w:p>
        </w:tc>
        <w:tc>
          <w:tcPr>
            <w:tcW w:w="737" w:type="dxa"/>
          </w:tcPr>
          <w:p w:rsidR="00FF75EA" w:rsidRPr="00B01F05" w:rsidRDefault="00FF75EA" w:rsidP="00ED08DE">
            <w:pPr>
              <w:spacing w:after="0"/>
              <w:ind w:firstLine="4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урока в разделе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75EA" w:rsidRDefault="00FF75EA" w:rsidP="00ED08D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Книга в жизни человека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Подвиги Геракла: «Скотный двор царя Авгия»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«Яблоки Гесперид» и другие подвиги Геракла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«Легенда об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Фольклор. Малые жанры: пословицы, поговорки, загадки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Колыбельные песни,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пестушки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, приговорки, скороговорки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37" w:type="dxa"/>
          </w:tcPr>
          <w:p w:rsidR="00FF75EA" w:rsidRPr="00615ADE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7D6D76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Роды и жанры литературы и их основные признаки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 века. А. П. Сумароков «Ку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>кушка». И. И. Дмитриев «Муха».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808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lastRenderedPageBreak/>
              <w:t>Лисица»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Пушкин. Образы русской природы в произведениях поэта (не менее трёх). «Зимнее утро», «Зимний вечер», «Няне»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Сюжет сказки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Волшебство в сказке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808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И. С. Тургенев. Рассказ «Муму»: проблематика произведения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И. С. Тургенев. Рассказ «Муму»: сюжет и композиция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И. С. Тургенев. Рассказ «Муму»: система образов. Образ Герасима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Н. А. Некрасов. Стихотворения (не менее двух). «Крестьянские дети», «Школьник» и 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др..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Жилин и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Костылин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B87AB5">
              <w:rPr>
                <w:rFonts w:ascii="Times New Roman" w:hAnsi="Times New Roman"/>
                <w:color w:val="000000"/>
                <w:sz w:val="24"/>
              </w:rPr>
              <w:t>Сравнительная характеристика образов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Жилин и Дина. </w:t>
            </w:r>
            <w:r w:rsidRPr="00B87AB5">
              <w:rPr>
                <w:rFonts w:ascii="Times New Roman" w:hAnsi="Times New Roman"/>
                <w:color w:val="000000"/>
                <w:sz w:val="24"/>
              </w:rPr>
              <w:t>Образы татар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пленник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».Картины</w:t>
            </w:r>
            <w:proofErr w:type="spellEnd"/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природы. Мастерство писателя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и жизнь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808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>—ХХ веков</w:t>
            </w: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—ХХ веков о родной природе и о связи человека с Родиной А. А. Блок. «Погружался я в море клевера…», «Белой ночью месяц 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lastRenderedPageBreak/>
              <w:t>красный…», «Летний вечер»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речи.Поэтические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веков. А. П. Чехов. Рассказы (два по выбору). «Лошадиная фамилия», «Мальчики», «Хирургия» и др. Тематический обзор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Рассказы А. П. Чехова. Способы создания комического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7D6D76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М. М. Зощенко (два рассказа по выбору). «Галоша», «Лёля и Минька», «Ёлка», «Золотые слова», «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Встреча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».Тема</w:t>
            </w:r>
            <w:proofErr w:type="spellEnd"/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>, идея, сюжет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М. М. Зощенко. «Галоша», «Лёля и Минька», «Ёлка», «Золотые слова», «Встреча» и др. Образы главных героев в рассказах писателя.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Мой любимый рассказ М.М. Зощенко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Нравственные проблемы сказок и рассказов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А.И.Куприна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М.М.Пришвина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К.Г.Паустовского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озеро». Тема, идея произведения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озеро». Система образов. Образ главного героя произведения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B808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 веков</w:t>
            </w: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К.М.Симонов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. "Сын артиллериста" и др. Проблема героизма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К.М.Симонов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. «Сын артиллериста» и др.: дети и взрослые в условиях военного времени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[[(не менее двух), например, произведения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В.Г.Короленко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В.П.Катаева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В.П.Крапивина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Ю.П.Казакова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А.Г.Алексина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В.П.Астафьева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В.К.Железникова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Ю.Я.Яковлева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Ю.И.Коваля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А.А.Гиваргизова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М.С.Аромштам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Н.Ю.Абгарян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.] Обзор произведений. Специфика темы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писателей. </w:t>
            </w:r>
            <w:r w:rsidRPr="00B87AB5">
              <w:rPr>
                <w:rFonts w:ascii="Times New Roman" w:hAnsi="Times New Roman"/>
                <w:color w:val="000000"/>
                <w:sz w:val="24"/>
              </w:rPr>
              <w:t xml:space="preserve">(одно по выбору). 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Проблематика произведений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К.Булычева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Литература народов России. Стихотворения (одно по выбору). Например, Р. Г. Гамзатов. «Песня соловья»; М. Карим. «Эту песню мать мне пела». Тематика стихотворений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Образ лирического героя в стихотворениях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Р.Г.Гамзатова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М.Карима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Сказка «Снежная королева»: красота внутренняя и внешняя.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Внеклассное чтение. Сказки Х. К. Андерсена (по выбору)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Любимая сказка Х. К. Андерсена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Толкин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или 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Туда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и обратно» (главы) и др. Герои и мотивы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Толкин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или 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Туда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и обратно» (главы) и др. Стиль и язык, художественные приемы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» (главы); Дж. Лондон. 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«Сказание о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. Рассказы. Например, «Каникулы», «Звук бегущих ног», «Зелёное утро» и др. Обзор по теме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детях и подростках. (два произведения по выбору). Например, М. Твен. «Приключения Тома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Марк Твен. «Приключения Тома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Развитие речи. Марк Твен. «Приключения Тома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»: дружба героев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Зарубежная приключенческая проза. (два произведения по выбору), например, Р. Л. </w:t>
            </w:r>
            <w:proofErr w:type="spellStart"/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Стивенсон.«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>Остров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Р.Л.Стивенсон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животных. (одно-два произведения по выбору), например, Э. Сетон-Томпсон. «Королевская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аналостанка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Маугли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Рикки-Тикки-Тави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 Тематика, проблематика произведения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Зарубежная проза о животных. Герои и их поступки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37" w:type="dxa"/>
          </w:tcPr>
          <w:p w:rsidR="00FF75EA" w:rsidRPr="0066128C" w:rsidRDefault="00FF75EA" w:rsidP="00ED08DE">
            <w:pPr>
              <w:spacing w:after="0"/>
              <w:ind w:firstLine="4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8322" w:type="dxa"/>
            <w:gridSpan w:val="3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  <w:jc w:val="center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</w:tr>
    </w:tbl>
    <w:p w:rsidR="00FF75EA" w:rsidRDefault="00FF75EA" w:rsidP="00FF75EA">
      <w:pPr>
        <w:sectPr w:rsidR="00FF75EA" w:rsidSect="00615ADE">
          <w:pgSz w:w="11906" w:h="16383"/>
          <w:pgMar w:top="851" w:right="1558" w:bottom="1701" w:left="1134" w:header="720" w:footer="720" w:gutter="0"/>
          <w:cols w:space="720"/>
          <w:docGrid w:linePitch="299"/>
        </w:sectPr>
      </w:pPr>
    </w:p>
    <w:p w:rsidR="00FF75EA" w:rsidRDefault="00FF75EA" w:rsidP="00FF75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6"/>
        <w:gridCol w:w="1253"/>
        <w:gridCol w:w="6600"/>
        <w:gridCol w:w="1559"/>
      </w:tblGrid>
      <w:tr w:rsidR="00FF75EA" w:rsidTr="00ED08DE">
        <w:trPr>
          <w:trHeight w:val="9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75EA" w:rsidRDefault="00FF75EA" w:rsidP="00ED08DE">
            <w:pPr>
              <w:spacing w:after="0"/>
              <w:ind w:left="135"/>
            </w:pPr>
          </w:p>
        </w:tc>
        <w:tc>
          <w:tcPr>
            <w:tcW w:w="1253" w:type="dxa"/>
          </w:tcPr>
          <w:p w:rsidR="00FF75EA" w:rsidRDefault="00FF75EA" w:rsidP="00ED08D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урока в разделе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75EA" w:rsidRDefault="00FF75EA" w:rsidP="00ED08DE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6 класса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Античная литература. Гомер. Поэмы «Илиада» и «Одиссея»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Гомер. Поэма «Одиссея» (фрагменты). Образ Одиссея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Былины.(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Внеклассное чтение. Тематика русских былин. Традиции в изображении богатырей. Былина «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Вольга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и Микула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Селянинович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Русская народная песня. Жанровое своеобразие. Русские народные песни в художественной литературе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Народные баллады народов России и мира. (не менее трёх песен и одной баллады) «Песнь о Роланде» (фрагменты), «Песнь о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Нибелунгах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» (фрагменты). Тематика, система образов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Баллада «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Аника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-воин». Специфика русской народной баллады.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своеобразие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Викторина по разделу "Фольклор"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Царь-град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253" w:type="dxa"/>
          </w:tcPr>
          <w:p w:rsidR="00FF75EA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  <w:p w:rsidR="00FF75EA" w:rsidRPr="0066128C" w:rsidRDefault="00FF75EA" w:rsidP="00ED08D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808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Пушкин. Стихотворения «Зимняя дорога», «Туча» и др. Пейзажная лирика поэта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Пушкин. Стихотворение «Узник». Проблематика, средства изображения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Двусложные размеры стиха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А.С. Пушкин. Роман "Дубровский". Сюжет, фабула, система образов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Противостояние Владимира и Троекурова. </w:t>
            </w:r>
            <w:r w:rsidRPr="00B87AB5">
              <w:rPr>
                <w:rFonts w:ascii="Times New Roman" w:hAnsi="Times New Roman"/>
                <w:color w:val="000000"/>
                <w:sz w:val="24"/>
              </w:rPr>
              <w:t>Роль второстепенных персонажей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Развитие речи. Подготовка к домашнему сочинению по роману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"Дубровский"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А.С. Пушкина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Любимое произведение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Трехсложные стихотворные размеры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tabs>
                <w:tab w:val="left" w:pos="705"/>
              </w:tabs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808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И. С. Тургенев. Сборник рассказов "Записки охотника". Рассказ "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И. С. Тургенев. Рассказ «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И. С.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Тургенев.Рассказ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луг». Портрет и пейзаж в литературном произведении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Н. С. Лесков. Сказ «Левша»: образ главного героя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Н. С. Лесков. Сказ «Левша»: авторское отношение к герою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творчеству И.С. Тургенева, Н.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С.Лескова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Развитие речи. Л. Н. Толстой. Повесть «Детство» (главы). Образы Карла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Иваныча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и Натальи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Савишны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века.С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века.(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В.С.Высоцкого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lastRenderedPageBreak/>
              <w:t>Е.А.Евтушенко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А.С.Кушнера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Ю.Д.Левитанского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Ю.П.Мориц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Б.Ш.Окуджавы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Д.С.Самойлова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века.(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В.С.Высоцкого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Е.А.Евтушенко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А.С.Кушнера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Ю.Д.Левитанского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Ю.П.Мориц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Б.Ш.Окуджавы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Д.С.Самойлова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века.(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В.С.Высоцкого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Е.А.Евтушенко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А.С.Кушнера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Ю.Д.Левитанского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Ю.П.Мориц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Б.Ш.Окуджавы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Д.С.Самойлова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«Ночь исцеления», А. В.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Жвалевский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и Е. Б. Пастернак. «Правдивая история Деда Мороза» (глава "Очень страшный 1942 Новый год") и др.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века. Тематика, идейно-художественное содержание произведения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В. Г. Распутин. Рассказ «Уроки французского». Нравственная проблематика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Обзор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произведений.не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менее двух на выбор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Р. И.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Фраерман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(не менее двух). </w:t>
            </w:r>
            <w:proofErr w:type="spellStart"/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Например,А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Жвалевский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и Е. Б. Пастернак. </w:t>
            </w:r>
            <w:r>
              <w:rPr>
                <w:rFonts w:ascii="Times New Roman" w:hAnsi="Times New Roman"/>
                <w:color w:val="000000"/>
                <w:sz w:val="24"/>
              </w:rPr>
              <w:t>Повесть «Время всегда хорошее». Конфликт в произведении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 В.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Жвалевский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и Е. Б. Пастернак. Повесть «Время всегда хорошее». Нравственный выбор героев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Ледерман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. «Календарь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ма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(й)я».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композиция произведения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Ледерман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. «Календарь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ма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(й)я».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 </w:t>
            </w:r>
            <w:r>
              <w:rPr>
                <w:rFonts w:ascii="Times New Roman" w:hAnsi="Times New Roman"/>
                <w:color w:val="000000"/>
                <w:sz w:val="24"/>
              </w:rPr>
              <w:t>Тема. Проблематика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 Лирический герой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F7B03"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Тема, идея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Образ главного героя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Проблематика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Ж. Верн. Роман «Дети капитана Гранта» (главы по выбору). Сюжет, композиция. Образ героя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Произведения современных зарубежных писателей-фантастов. Дж. К. Роулинг. Роман «Гарри Поттер» (главы по выбору) Тема, идея, проблематика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Произведения современных зарубежных писателей-фантастов. Дж. К. Роулинг. Роман «Гарри Поттер» (главы по выбору). Сюжет. Система образов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Произведения современных зарубежных писателей-фантастов. Д. У. Джонс. «Дом с характером». Тема, идея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современных зарубежных писателей-фантастов. </w:t>
            </w:r>
            <w:r>
              <w:rPr>
                <w:rFonts w:ascii="Times New Roman" w:hAnsi="Times New Roman"/>
                <w:color w:val="000000"/>
                <w:sz w:val="24"/>
              </w:rPr>
              <w:t>Д. У. Джонс. «Дом с характером». Сюжет. Система образов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253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00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8889" w:type="dxa"/>
            <w:gridSpan w:val="3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  <w:jc w:val="center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</w:tr>
    </w:tbl>
    <w:p w:rsidR="00FF75EA" w:rsidRDefault="00FF75EA" w:rsidP="00FF75EA">
      <w:pPr>
        <w:sectPr w:rsidR="00FF75EA" w:rsidSect="00B01F05">
          <w:pgSz w:w="11906" w:h="16383"/>
          <w:pgMar w:top="851" w:right="1134" w:bottom="1701" w:left="1134" w:header="720" w:footer="720" w:gutter="0"/>
          <w:cols w:space="720"/>
          <w:docGrid w:linePitch="299"/>
        </w:sectPr>
      </w:pPr>
    </w:p>
    <w:p w:rsidR="00FF75EA" w:rsidRDefault="00FF75EA" w:rsidP="00FF75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1"/>
        <w:gridCol w:w="1357"/>
        <w:gridCol w:w="6521"/>
        <w:gridCol w:w="1417"/>
      </w:tblGrid>
      <w:tr w:rsidR="00FF75EA" w:rsidTr="00ED08DE">
        <w:trPr>
          <w:trHeight w:val="9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75EA" w:rsidRDefault="00FF75EA" w:rsidP="00ED08DE">
            <w:pPr>
              <w:spacing w:after="0"/>
              <w:ind w:left="135"/>
            </w:pPr>
          </w:p>
        </w:tc>
        <w:tc>
          <w:tcPr>
            <w:tcW w:w="1357" w:type="dxa"/>
          </w:tcPr>
          <w:p w:rsidR="00FF75EA" w:rsidRDefault="00FF75EA" w:rsidP="00ED08D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урока в разделе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75EA" w:rsidRDefault="00FF75EA" w:rsidP="00ED08DE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1930B2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06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1930B2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A36A7D" w:rsidTr="00ED08DE">
        <w:trPr>
          <w:trHeight w:val="144"/>
          <w:tblCellSpacing w:w="20" w:type="nil"/>
        </w:trPr>
        <w:tc>
          <w:tcPr>
            <w:tcW w:w="10306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A36A7D" w:rsidRDefault="00FF75EA" w:rsidP="00ED08DE">
            <w:pPr>
              <w:spacing w:after="0"/>
              <w:ind w:left="135"/>
            </w:pP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808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мировоззрерия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1930B2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1930B2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7D6D76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А. С. Пушкин. Поэма «Полтава» (фрагмент). Подготовка к домашнему сочинению по поэме «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Полтава»(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>фрагмент)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1930B2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др.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Тема одиночества в лирике поэта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М. Ю. Лермонтов. «Песня про царя 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М. Ю. Лермонтов. «Песня про 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Бульба». Система персонажей. Сопоставление Остапа и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Андрия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06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808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«Хорь и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Калиныч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». Сопоставление героев. Авторская позиция в рассказе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И. С. Тургенев. Стихотворения в 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прозе например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>, «Русский язык», «Воробей» и др. Особенности жанра, тематика и проблематика произведений, средства выразительности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сюжет и композиция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система образов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Н. А. Некрасов. Стихотворение «Размышления у парадного подъезда» Идейно-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художествннное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своеобразие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века. Ф. И. Тютчев. «Есть в осени первоначальной…», «Весенние воды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» .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М. Е. Салтыков-Щедрин. «Премудрый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пискарь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»: тематика, проблематика, сюжет. Особенности сатиры М. Е. Салтыкова-Щедрина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писателей на историческую тему. Идейно-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художственное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произведений Р.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Сабатини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История Америки в произведениях Ф. Купера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06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808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Изергиль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» (легенда о Данко), «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Челкаш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своеобразие ранних рассказов писателя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 w:rsidRPr="00B87AB5">
              <w:rPr>
                <w:rFonts w:ascii="Times New Roman" w:hAnsi="Times New Roman"/>
                <w:color w:val="000000"/>
                <w:sz w:val="24"/>
              </w:rPr>
              <w:t xml:space="preserve">(не менее двух). 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Понятие сатиры.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Развитие речи. Сочинение-рассуждение "Нужны ли сатирические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прозведения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Грин. Идейно-художественное своеобразие произведений. Система образов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произведений, средства выразительности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7D6D76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др.Тематика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, проблематика, композиция стихотворения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1930B2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06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B808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произведения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Авторская позиция в произведении. Художественное мастерство автора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7D6D76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Ю. Д.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Левитанского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др.Тематика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, проблематика стихотворений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1930B2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A36A7D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A36A7D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 w:rsidRPr="00A36A7D"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A36A7D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зарубежных писателей). Например, Л. Л. Волкова «Всем выйти из кадра», Т. В. Михеева. «Лёгкие горы», У.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Старк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«Умеешь ли ты свистеть,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Йоханна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?»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система образов одного из произведений.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Внеклассное чтение. Тема взаимоотношения поколений, становления человека, выбора им жизненного пути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7D6D76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- началу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веков. Тема взаимоотношения поколений, становления человека, выбора им жизненного пути в художественной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литратуре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1930B2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306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1930B2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FF75EA" w:rsidRPr="00A36A7D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A36A7D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М. де Сервантес Сааведра. Роман «Хитроумный идальго 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Дон Кихот Ламанчский» (главы). </w:t>
            </w:r>
            <w:r w:rsidRPr="00A36A7D"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A36A7D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М. де Сервантес Сааведра. Роман «Хитроумный идальго Дон Кихот 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Ламанчский»(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Зарубежная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Фальконе»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Зарубежная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357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8889" w:type="dxa"/>
            <w:gridSpan w:val="3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  <w:jc w:val="center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FF75EA" w:rsidRDefault="00FF75EA" w:rsidP="00FF75EA">
      <w:pPr>
        <w:sectPr w:rsidR="00FF75EA" w:rsidSect="00A36A7D">
          <w:pgSz w:w="11906" w:h="16383"/>
          <w:pgMar w:top="851" w:right="1134" w:bottom="1701" w:left="1134" w:header="720" w:footer="720" w:gutter="0"/>
          <w:cols w:space="720"/>
          <w:docGrid w:linePitch="299"/>
        </w:sectPr>
      </w:pPr>
    </w:p>
    <w:p w:rsidR="00FF75EA" w:rsidRDefault="00FF75EA" w:rsidP="00FF75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1259"/>
        <w:gridCol w:w="6804"/>
        <w:gridCol w:w="1417"/>
      </w:tblGrid>
      <w:tr w:rsidR="00FF75EA" w:rsidTr="00ED08DE">
        <w:trPr>
          <w:trHeight w:val="9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75EA" w:rsidRDefault="00FF75EA" w:rsidP="00ED08DE">
            <w:pPr>
              <w:spacing w:after="0"/>
              <w:ind w:left="135"/>
            </w:pPr>
          </w:p>
        </w:tc>
        <w:tc>
          <w:tcPr>
            <w:tcW w:w="1259" w:type="dxa"/>
          </w:tcPr>
          <w:p w:rsidR="00FF75EA" w:rsidRDefault="00FF75EA" w:rsidP="00ED08D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урока в разделе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75EA" w:rsidRDefault="00FF75EA" w:rsidP="00ED08DE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9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Введение. Жанровые особенности житийной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литератры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. "Житие Сергия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Радонежкского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Д. И. Фонвизин. Комедия «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Недоросль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».Тематика</w:t>
            </w:r>
            <w:proofErr w:type="spellEnd"/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Д. И. Фонвизин. Комедия «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Недоросль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».Способы</w:t>
            </w:r>
            <w:proofErr w:type="spellEnd"/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808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Н.В. Гоголь. Повесть "Шинель": тема, идея, особенности конфликта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Н.В. Гоголь. Комедия "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Резизор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композиция, особенности конфликта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Сочинение по комедии Н.В. Гоголя "Ревизор"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808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Ася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»,«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любовь». Тема, идея, проблематика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Итоговый контроль. Произведения русской литературы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808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менее двух по выбору). Например, произведения И. С.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Шмелёва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менее двух по выбору). Например, произведения И. С.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Шмелёва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М. А. Осоргина, В. В. Набокова,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Н.Тэффи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писателей русского зарубежья (не менее двух по выбору). Например, произведения И. С.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Шмелёва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М.А. Осоргина, В.В. Набокова,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lastRenderedPageBreak/>
              <w:t>Н.Тэффи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А.Т.Аверченко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В.В.Маяковского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М.И.Цветаевой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О.Э.Мандельштама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Б.Л.Пастернака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A203B8" w:rsidTr="00ED08DE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A203B8" w:rsidRDefault="00FF75EA" w:rsidP="00ED08DE">
            <w:pPr>
              <w:spacing w:after="0"/>
              <w:ind w:left="135"/>
            </w:pP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B808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Тёркин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» (главы «Переправа», «Гармонь», «Два солдата», «Поединок» и 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др. )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Тёркин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» (главы «Переправа», «Гармонь», «Два солдата», «Поединок» и 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др. )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Тёркин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» (главы «Переправа», «Гармонь», «Два солдата», «Поединок» и 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др. )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А.Н. Толстой. Рассказ "Русский характер". Образ главного героя и проблема национального характера.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Итоговый контроль. Литературные произведения о Великой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Отчественной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войне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А.И. Солженицын. Рассказ «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Матрёнин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А.И. Солженицын. Рассказ «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Матрёнин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века. (не менее двух). Например, произведения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Е.И.Носова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А.Н. и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Б.Н.Стругацких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В.Ф.Тендрякова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Б.П.Екимова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века. (не менее двух). Например, произведения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Е.И.Носова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А.Н. и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Б.Н.Стругацких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В.Ф.Тендрякова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Б.П.Екимова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века. (не менее двух произведений на тему «Человек в ситуации нравственного выбора»). Например, произведения В. П. Астафьева, Ю. В. Бондарева, Н. С.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Дашевской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Дж. Сэлинджера, К.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Патерсон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, Б. Кауфман и др. Проблематика, герои, сюжет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века. (не менее двух произведений на тему «Человек в ситуации нравственного выбора»). Например, произведения В. П. Астафьева, Ю. В. Бондарева, Н. С.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Дашевской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Дж. Сэлинджера, К.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Патерсон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Б. Кауфман и </w:t>
            </w:r>
            <w:proofErr w:type="spellStart"/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>. Своеобразие конфликта. Особенности авторской позиции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века (не менее двух произведений на тему «Человек в ситуации нравственного выбора»). Например, произведения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В.П.Астафьева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Ю.В.Бондарева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Н.С.Дашевской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Дж.Сэлинджера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К.Патерсон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Б.Кауфман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1930B2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века. (не менее трёх стихотворений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) Например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стихотворения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Н.А.Заболоцкого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М.А. Светлова, М. В. Исаковского,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К.М.Симонова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Р. Г. Гамзатова, Б. Ш. Окуджавы, В. С. Высоцкого, А. А. Вознесенского, Е. А. Евтушенко, Р. И. Рождественского, И. А. Бродского, А. 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Развитие речи. 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века (не менее трёх стихотворений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) Например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стихотворения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lastRenderedPageBreak/>
              <w:t>Н.А.Заболоцкого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М.А.Светлова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М.В.Исаковского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К.М.Симонова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Р.Г.Гамзатова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Б.Ш.Окуджавы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В.С.Высоцкого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А.А.Вознесенского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Е.А.Евтушенко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Р.И.Рождественского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И.А.Бродского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А.С.Кушнера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и др. </w:t>
            </w:r>
          </w:p>
          <w:p w:rsidR="00FF75EA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Измучась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259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Pr="00880F6B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031" w:type="dxa"/>
            <w:gridSpan w:val="3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  <w:jc w:val="center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FF75EA" w:rsidRDefault="00FF75EA" w:rsidP="00FF75EA">
      <w:pPr>
        <w:sectPr w:rsidR="00FF75EA" w:rsidSect="00A203B8">
          <w:pgSz w:w="11906" w:h="16383"/>
          <w:pgMar w:top="851" w:right="1134" w:bottom="1701" w:left="1134" w:header="720" w:footer="720" w:gutter="0"/>
          <w:cols w:space="720"/>
          <w:docGrid w:linePitch="299"/>
        </w:sectPr>
      </w:pPr>
    </w:p>
    <w:p w:rsidR="00FF75EA" w:rsidRDefault="00FF75EA" w:rsidP="00FF75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1325"/>
        <w:gridCol w:w="6662"/>
        <w:gridCol w:w="1559"/>
      </w:tblGrid>
      <w:tr w:rsidR="00FF75EA" w:rsidTr="00ED08DE">
        <w:trPr>
          <w:trHeight w:val="9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75EA" w:rsidRDefault="00FF75EA" w:rsidP="00ED08DE">
            <w:pPr>
              <w:spacing w:after="0"/>
              <w:ind w:left="135"/>
            </w:pPr>
          </w:p>
        </w:tc>
        <w:tc>
          <w:tcPr>
            <w:tcW w:w="1325" w:type="dxa"/>
          </w:tcPr>
          <w:p w:rsidR="00FF75EA" w:rsidRDefault="00FF75EA" w:rsidP="00ED08D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урока в разделе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75EA" w:rsidRDefault="00FF75EA" w:rsidP="00ED08DE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448" w:type="dxa"/>
            <w:gridSpan w:val="4"/>
          </w:tcPr>
          <w:p w:rsidR="00FF75EA" w:rsidRPr="00B87AB5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Петровны 1747 года». Жанр оды. Прославление в оде мира, Родины, науки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Петровны 1747 года» и другие стихотворения. Средства создания образа идеального монарха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Н.М. Карамзин. Повесть "Бедная Лиза". Сюжет и герои повести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Основные черты русской литературы 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lastRenderedPageBreak/>
              <w:t>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 w:rsidRPr="00B808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8084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В. А. Жуковский. Черты романтизма в лирике В.А. Жуковского. Понятие о балладе, его особенности. Баллада "Светлана"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Грибоедов. Жизнь и творчество. Комедия «Горе от ума»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Фамусовская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Москва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Образ Чацкого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А.С. Грибоедов. Комедия "Горе от ума". Открытость финала пьесы, его нравственно-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филосовское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звучание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К.Н.Батюшков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А.А.Дельвиг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 С. Пушкин. Жизнь и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творчество.Поэтическое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новаторство А.С. Пушкина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А.С.Пушкин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. Основные темы лирики южного периода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А.С. Пушкин. Лирика Михайловского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периода:"К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морю", "Вакхическая песня", "Подражание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Горану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" и 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др. .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 поэме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Сочинение по роману "Евгений Онегин"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М. Ю.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Лермонтов.Тема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Своеобразние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сюжета и композиции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творчеству М.Ю. Лермонтова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Любимые стихотворения поэтов первой 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lastRenderedPageBreak/>
              <w:t>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души»: специфика жанра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Итоговый урок по "Мертвым душам" Н.В. Гоголя"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поэме Н.В. Гоголя "Мертвые души"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в. (одно произведение по выбору). 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Например,«</w:t>
            </w:r>
            <w:proofErr w:type="spellStart"/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>Лафертовская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маковница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» Антония </w:t>
            </w:r>
            <w:proofErr w:type="spellStart"/>
            <w:r w:rsidRPr="0066128C">
              <w:rPr>
                <w:rFonts w:ascii="Times New Roman" w:hAnsi="Times New Roman"/>
                <w:color w:val="000000"/>
                <w:sz w:val="24"/>
              </w:rPr>
              <w:t>Погорельского,«Часы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и зеркало» А.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>А. И. Герцена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>Х века, ее значение для русской литературы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</w:t>
            </w:r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» .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И.-В. Гёте. Трагедия «Фауст» (не менее двух фрагментов по выбору). Тема, главный герой в поисках смысла жизни. </w:t>
            </w:r>
            <w:r w:rsidRPr="00B87AB5">
              <w:rPr>
                <w:rFonts w:ascii="Times New Roman" w:hAnsi="Times New Roman"/>
                <w:color w:val="000000"/>
                <w:sz w:val="24"/>
              </w:rPr>
              <w:t xml:space="preserve">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выбору). </w:t>
            </w:r>
            <w:proofErr w:type="spellStart"/>
            <w:proofErr w:type="gramStart"/>
            <w:r w:rsidRPr="0066128C">
              <w:rPr>
                <w:rFonts w:ascii="Times New Roman" w:hAnsi="Times New Roman"/>
                <w:color w:val="000000"/>
                <w:sz w:val="24"/>
              </w:rPr>
              <w:t>Например,«</w:t>
            </w:r>
            <w:proofErr w:type="gramEnd"/>
            <w:r w:rsidRPr="0066128C">
              <w:rPr>
                <w:rFonts w:ascii="Times New Roman" w:hAnsi="Times New Roman"/>
                <w:color w:val="000000"/>
                <w:sz w:val="24"/>
              </w:rPr>
              <w:t>Душа</w:t>
            </w:r>
            <w:proofErr w:type="spellEnd"/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880F6B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год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Pr="00B87AB5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RPr="0066128C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325" w:type="dxa"/>
          </w:tcPr>
          <w:p w:rsidR="00FF75EA" w:rsidRPr="0066128C" w:rsidRDefault="00FF75EA" w:rsidP="00ED08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</w:pPr>
          </w:p>
        </w:tc>
      </w:tr>
      <w:tr w:rsidR="00FF75EA" w:rsidTr="00ED08DE">
        <w:trPr>
          <w:trHeight w:val="144"/>
          <w:tblCellSpacing w:w="20" w:type="nil"/>
        </w:trPr>
        <w:tc>
          <w:tcPr>
            <w:tcW w:w="8889" w:type="dxa"/>
            <w:gridSpan w:val="3"/>
          </w:tcPr>
          <w:p w:rsidR="00FF75EA" w:rsidRPr="0066128C" w:rsidRDefault="00FF75EA" w:rsidP="00ED08DE">
            <w:pPr>
              <w:spacing w:after="0"/>
              <w:ind w:left="135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75EA" w:rsidRDefault="00FF75EA" w:rsidP="00ED08DE">
            <w:pPr>
              <w:spacing w:after="0"/>
              <w:ind w:left="135"/>
              <w:jc w:val="center"/>
            </w:pPr>
            <w:r w:rsidRPr="006612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</w:tr>
      <w:bookmarkEnd w:id="17"/>
    </w:tbl>
    <w:p w:rsidR="00FF75EA" w:rsidRPr="00B87AB5" w:rsidRDefault="00FF75EA" w:rsidP="00FF75EA">
      <w:pPr>
        <w:sectPr w:rsidR="00FF75EA" w:rsidRPr="00B87AB5" w:rsidSect="00B87AB5">
          <w:pgSz w:w="11906" w:h="16383"/>
          <w:pgMar w:top="851" w:right="1134" w:bottom="1701" w:left="1134" w:header="720" w:footer="720" w:gutter="0"/>
          <w:cols w:space="720"/>
        </w:sectPr>
      </w:pPr>
    </w:p>
    <w:p w:rsidR="00E45C2F" w:rsidRPr="00465947" w:rsidRDefault="00C95D28" w:rsidP="0086348A">
      <w:pPr>
        <w:spacing w:after="0" w:line="240" w:lineRule="auto"/>
        <w:rPr>
          <w:color w:val="000000" w:themeColor="text1"/>
          <w:sz w:val="28"/>
          <w:szCs w:val="28"/>
        </w:rPr>
      </w:pPr>
      <w:r w:rsidRPr="00465947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86348A" w:rsidRDefault="0086348A" w:rsidP="0086348A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E4F97" w:rsidRPr="00EE4F97" w:rsidRDefault="00EE4F97" w:rsidP="00EE4F97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EE4F9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EE4F97" w:rsidRPr="00465947" w:rsidRDefault="00EE4F97" w:rsidP="00EE4F97">
      <w:pPr>
        <w:numPr>
          <w:ilvl w:val="0"/>
          <w:numId w:val="21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Русский язык и литература. Русский </w:t>
      </w:r>
      <w:proofErr w:type="spellStart"/>
      <w:proofErr w:type="gram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язык:учебник</w:t>
      </w:r>
      <w:proofErr w:type="spellEnd"/>
      <w:proofErr w:type="gram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 10-11 классов общеобразовательных учреждений. Базовый уровень: в ч. Ч1, 2 / Н.</w:t>
      </w:r>
      <w:r w:rsidRPr="0046594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  <w:r w:rsidRPr="0046594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Гольцова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И. В. </w:t>
      </w: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Шамшин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М. А. </w:t>
      </w:r>
      <w:proofErr w:type="gram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Мищерина.-</w:t>
      </w:r>
      <w:proofErr w:type="gram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2- </w:t>
      </w: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изд.М.:ООО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«Русское слово-учебник»2015.-336 и 304с. (Инновационная школа).</w:t>
      </w:r>
    </w:p>
    <w:p w:rsidR="00EE4F97" w:rsidRPr="00465947" w:rsidRDefault="00EE4F97" w:rsidP="00EE4F97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Сенина Н.А. Русский язык. Сочинение на ЕГЭ. Курс интенсивной подготовки: учебно-методическое пособие/Н.А. Сенина, А.Г. </w:t>
      </w: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Нарушевич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. – Изд. 3-е. – Ростов н/Д: Легион, 2015. – 192 с. (Готовимся к ЕГЭ).</w:t>
      </w:r>
    </w:p>
    <w:p w:rsidR="00EE4F97" w:rsidRPr="00465947" w:rsidRDefault="00EE4F97" w:rsidP="00EE4F97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Сенина Н.А. Русский язык: Подготовка к ЕГЭ – 2015г.: учебно-методическое пособие/ Н.А. Сенина. – Ростов н/Д: Легион, 2015. – 528с.- (Готовимся к ЕГЭ).</w:t>
      </w:r>
    </w:p>
    <w:p w:rsidR="00EE4F97" w:rsidRPr="00465947" w:rsidRDefault="00EE4F97" w:rsidP="00EE4F97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Павлова Т.И. Аргументация собственного мнения на основе читательского опыта в сочинении-рассуждении на ЕГЭ по русскому языку: учебно-методическое пособие/Т.И. Павлова, Т.В. Белоусова. – Ростов н/Д: Легион, 2014. – 120 с. (Мастер-класс).</w:t>
      </w:r>
    </w:p>
    <w:p w:rsidR="00EE4F97" w:rsidRPr="00465947" w:rsidRDefault="00EE4F97" w:rsidP="00EE4F97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Гайбарян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О.Е.. Русский </w:t>
      </w:r>
      <w:proofErr w:type="gram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язык :</w:t>
      </w:r>
      <w:proofErr w:type="gram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учебно-практический справочник / О.</w:t>
      </w:r>
      <w:r w:rsidRPr="0046594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Е. </w:t>
      </w: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Гайбарян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, А.</w:t>
      </w:r>
      <w:r w:rsidRPr="0046594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В. Кузнецова. – Ростов н/Д: Феникс, 2014 – 240 с – (Знать. Уметь. Достичь)</w:t>
      </w:r>
    </w:p>
    <w:p w:rsidR="00EE4F97" w:rsidRPr="00465947" w:rsidRDefault="00EE4F97" w:rsidP="00EE4F97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Скрябина О.</w:t>
      </w:r>
      <w:r w:rsidRPr="0046594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А. Интенсивный практический курс русского языка: орфография. Пунктуация: пособие для учащихся/ О.А. Скрябина. – </w:t>
      </w:r>
      <w:proofErr w:type="gram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М. :</w:t>
      </w:r>
      <w:proofErr w:type="gram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Просвещение, 2006. – 320 с.</w:t>
      </w:r>
    </w:p>
    <w:p w:rsidR="00EE4F97" w:rsidRPr="00EE4F97" w:rsidRDefault="00EE4F97" w:rsidP="00EE4F97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EE4F97" w:rsidRPr="00EE4F97" w:rsidRDefault="00EE4F97" w:rsidP="00EE4F97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EE4F9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МЕТОДИЧЕСКИЕ МАТЕРИАЛЫ ДЛЯ УЧИТЕЛЯ</w:t>
      </w:r>
    </w:p>
    <w:p w:rsidR="00EE4F97" w:rsidRPr="00465947" w:rsidRDefault="00EE4F97" w:rsidP="00EE4F97">
      <w:pPr>
        <w:numPr>
          <w:ilvl w:val="0"/>
          <w:numId w:val="19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4F97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</w:t>
      </w:r>
      <w:r w:rsidRPr="00EE4F97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  <w:r w:rsidRPr="00EE4F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Русский язык и литература. Русский </w:t>
      </w:r>
      <w:proofErr w:type="spellStart"/>
      <w:proofErr w:type="gram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язык:учебник</w:t>
      </w:r>
      <w:proofErr w:type="spellEnd"/>
      <w:proofErr w:type="gram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10-11 классов общеобразовательных учреждений. Базовый уровень: в ч. Ч1,2 / Н.</w:t>
      </w:r>
      <w:r w:rsidRPr="0046594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  <w:r w:rsidRPr="0046594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Гольцова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, И. В. </w:t>
      </w: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Шамшин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, М. А. </w:t>
      </w:r>
      <w:proofErr w:type="gram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Мищерина.-</w:t>
      </w:r>
      <w:proofErr w:type="gram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2- </w:t>
      </w: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изд.М.:ООО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«Русское слово-учебник»2015.-336 и 304с.(Инновационная школа).</w:t>
      </w:r>
    </w:p>
    <w:p w:rsidR="00EE4F97" w:rsidRPr="00465947" w:rsidRDefault="00EE4F97" w:rsidP="00EE4F97">
      <w:pPr>
        <w:numPr>
          <w:ilvl w:val="0"/>
          <w:numId w:val="19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 w:rsidRPr="0046594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Гольцова</w:t>
      </w:r>
      <w:proofErr w:type="spellEnd"/>
      <w:r w:rsidRPr="0046594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Н.Г., </w:t>
      </w:r>
      <w:proofErr w:type="spellStart"/>
      <w:r w:rsidRPr="0046594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Мищерина</w:t>
      </w:r>
      <w:proofErr w:type="spellEnd"/>
      <w:r w:rsidRPr="0046594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М.А. Русский язык. 10-11 классы. Книга для учителя. М., Русское слово, 2008.</w:t>
      </w:r>
    </w:p>
    <w:p w:rsidR="00EE4F97" w:rsidRPr="00465947" w:rsidRDefault="00EE4F97" w:rsidP="00EE4F97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И. В. </w:t>
      </w: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Шамшин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, М. А. </w:t>
      </w: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Мищерина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. Русский язык. Единый государственный экзамен: Учебное пособие / Под ред. Проф. Н. Г. </w:t>
      </w: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Гольцовой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- 3-е изд., </w:t>
      </w: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испр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–  М.: ООО «ТИД Русское слово – РС», – 264 с.2009. </w:t>
      </w:r>
    </w:p>
    <w:p w:rsidR="00EE4F97" w:rsidRPr="00465947" w:rsidRDefault="00EE4F97" w:rsidP="00EE4F97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Типичные ошибки при выполнении заданий Единого государственного экзамена по русскому языку / И. П. </w:t>
      </w: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Цыбулько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, В. Н. Александров, Ю. Н. </w:t>
      </w: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Гостева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др. – М.: ООО «ТИД Русское слово – РС», 2015. – 152 с.</w:t>
      </w:r>
    </w:p>
    <w:p w:rsidR="00EE4F97" w:rsidRPr="00465947" w:rsidRDefault="00EE4F97" w:rsidP="00EE4F97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Н. М. Девятова, Е. Ю. </w:t>
      </w: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Геймбух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. Русский язык. Диагностические тесты. 10 – 11 классы. – М.: Национальное образование, 2012.</w:t>
      </w:r>
    </w:p>
    <w:p w:rsidR="00EE4F97" w:rsidRPr="00465947" w:rsidRDefault="00EE4F97" w:rsidP="00EE4F97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Пахнова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 М. Русский язык: Комплексная работа с текстом. – М.: Айрис-пресс, 2006.</w:t>
      </w:r>
    </w:p>
    <w:p w:rsidR="00EE4F97" w:rsidRPr="00465947" w:rsidRDefault="00EE4F97" w:rsidP="00EE4F97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Сенина Н. А. Русский язык: Подготовка к ЕГЭ – 2016г.: учебно-методическое пособие/ Н.А. Сенина. – Ростов н/Д: Легион, 2015. – 528с. (Готовимся к ЕГЭ)</w:t>
      </w:r>
    </w:p>
    <w:p w:rsidR="00EE4F97" w:rsidRPr="00465947" w:rsidRDefault="00EE4F97" w:rsidP="00EE4F97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Сенина Н. А. Русский язык. Сочинение на ЕГЭ. Курс интенсивной подготовки: учебно-методическое пособие/Н.А. Сенина, А.Г. </w:t>
      </w: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Нарушевич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. – Изд. 3-е. – Ростов н/Д: Легион, 2012. – 192 с.  (Готовимся к ЕГЭ).</w:t>
      </w:r>
    </w:p>
    <w:p w:rsidR="00EE4F97" w:rsidRPr="00465947" w:rsidRDefault="00EE4F97" w:rsidP="00EE4F97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Павлова Т. И. Аргументация собственного мнения на основе читательского опыта в сочинении-рассуждении на ЕГЭ по русскому языку: учебно-методическое пособие/Т.И. Павлова, Т.В. Белоусова. – Ростов н/Д: Легион, 2011. – 120 с. (Мастер-класс).</w:t>
      </w:r>
    </w:p>
    <w:p w:rsidR="00EE4F97" w:rsidRPr="00465947" w:rsidRDefault="00EE4F97" w:rsidP="00EE4F97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Меркин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Г. С., Зыбина Т. Н., </w:t>
      </w: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Максимчук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Н. А., </w:t>
      </w: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Рябикова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О. С.  Развитие речи. Выразительные средства художественной речи: Пособие для учителя/ Под общей редакцией Г.С. </w:t>
      </w: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Меркина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Т.М. Зыбиной. – 2-е изд., </w:t>
      </w: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испр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. – М.: ООО «ТИД Русское слово - РС», 2005. – 208 с.</w:t>
      </w:r>
    </w:p>
    <w:p w:rsidR="00EE4F97" w:rsidRPr="00465947" w:rsidRDefault="00EE4F97" w:rsidP="00EE4F97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Гайбарян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 Е. Русский язык: учебно-практический справочник/ О.</w:t>
      </w:r>
      <w:r w:rsidRPr="0046594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Е. </w:t>
      </w:r>
      <w:proofErr w:type="spell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Гайбарян</w:t>
      </w:r>
      <w:proofErr w:type="spellEnd"/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, А. В. Кузнецова. – Ростов н/Д: Феникс, 2014 – 240 с (Знать. Уметь. Достичь)</w:t>
      </w:r>
    </w:p>
    <w:p w:rsidR="00EE4F97" w:rsidRPr="00EE4F97" w:rsidRDefault="00EE4F97" w:rsidP="00EE4F97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EE4F97" w:rsidRPr="00EE4F97" w:rsidRDefault="00EE4F97" w:rsidP="00EE4F97">
      <w:pPr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EE4F97" w:rsidRPr="00EE4F97" w:rsidRDefault="00EE4F97" w:rsidP="00EE4F97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EE4F9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166F91" w:rsidRPr="00465947" w:rsidRDefault="00166F91" w:rsidP="0086348A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http: // www.gramota.ru (рубрика «Учебник грамоты»).</w:t>
      </w:r>
    </w:p>
    <w:p w:rsidR="00166F91" w:rsidRPr="00465947" w:rsidRDefault="00166F91" w:rsidP="0086348A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gram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http</w:t>
      </w:r>
      <w:proofErr w:type="gramEnd"/>
      <w:r w:rsidRPr="0046594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: // rusgram.narod.ru /2661-2673. </w:t>
      </w:r>
      <w:proofErr w:type="gramStart"/>
      <w:r w:rsidRPr="0046594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html</w:t>
      </w:r>
      <w:proofErr w:type="gramEnd"/>
      <w:r w:rsidRPr="0046594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166F91" w:rsidRPr="00465947" w:rsidRDefault="00166F91" w:rsidP="0086348A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http: // www.gramma.ru. (Интернет-портал «Культура письменной речи»: рубрика «Ликбез»).</w:t>
      </w:r>
    </w:p>
    <w:p w:rsidR="00166F91" w:rsidRPr="00465947" w:rsidRDefault="00166F91" w:rsidP="0086348A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«Фраза» Программа-тренажер по правилам орфографии и пунктуации для    школьников и абитуриентов.</w:t>
      </w:r>
    </w:p>
    <w:p w:rsidR="00166F91" w:rsidRPr="00465947" w:rsidRDefault="00166F91" w:rsidP="0086348A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1-С Репетитор «Русский язык» Обучающая программа для школьников старших классов и   абитуриентов.</w:t>
      </w:r>
    </w:p>
    <w:p w:rsidR="00166F91" w:rsidRPr="00465947" w:rsidRDefault="00166F91" w:rsidP="0086348A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Тестирующая программа для школьников и абитуриентов.  Кирилл и Мефодий.</w:t>
      </w:r>
    </w:p>
    <w:p w:rsidR="00166F91" w:rsidRPr="00465947" w:rsidRDefault="00166F91" w:rsidP="0086348A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Уроки русского языка. Кирилл и Мефодий. 11 класс.  </w:t>
      </w:r>
    </w:p>
    <w:p w:rsidR="00166F91" w:rsidRPr="00465947" w:rsidRDefault="00166F91" w:rsidP="0086348A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5947">
        <w:rPr>
          <w:rFonts w:ascii="Times New Roman" w:hAnsi="Times New Roman" w:cs="Times New Roman"/>
          <w:color w:val="000000" w:themeColor="text1"/>
          <w:sz w:val="28"/>
          <w:szCs w:val="28"/>
        </w:rPr>
        <w:t>Экранно-звуковые пособия (фильмы на DVD). Русский язык. Часть 1,2</w:t>
      </w:r>
    </w:p>
    <w:p w:rsidR="00C95D28" w:rsidRPr="00221035" w:rsidRDefault="00915094" w:rsidP="0086348A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b680be9b-368a-4013-95ac-09d499c3ce1d"/>
      <w:r w:rsidRPr="00465947">
        <w:rPr>
          <w:rFonts w:ascii="Times New Roman" w:hAnsi="Times New Roman"/>
          <w:color w:val="000000" w:themeColor="text1"/>
          <w:sz w:val="28"/>
          <w:szCs w:val="28"/>
        </w:rPr>
        <w:t>Edsoo.r</w:t>
      </w:r>
      <w:bookmarkEnd w:id="19"/>
      <w:r w:rsidRPr="00465947">
        <w:rPr>
          <w:rFonts w:ascii="Times New Roman" w:hAnsi="Times New Roman"/>
          <w:color w:val="000000" w:themeColor="text1"/>
          <w:sz w:val="28"/>
          <w:szCs w:val="28"/>
        </w:rPr>
        <w:t>u</w:t>
      </w:r>
      <w:bookmarkEnd w:id="18"/>
    </w:p>
    <w:sectPr w:rsidR="00C95D28" w:rsidRPr="00221035" w:rsidSect="008D2B8B"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95D2F"/>
    <w:multiLevelType w:val="multilevel"/>
    <w:tmpl w:val="4E905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A749E8"/>
    <w:multiLevelType w:val="multilevel"/>
    <w:tmpl w:val="18F4C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C825CC"/>
    <w:multiLevelType w:val="multilevel"/>
    <w:tmpl w:val="790C4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440A7F"/>
    <w:multiLevelType w:val="multilevel"/>
    <w:tmpl w:val="A7ACE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E026F"/>
    <w:multiLevelType w:val="multilevel"/>
    <w:tmpl w:val="042C7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6D764F"/>
    <w:multiLevelType w:val="multilevel"/>
    <w:tmpl w:val="186A0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93483D"/>
    <w:multiLevelType w:val="multilevel"/>
    <w:tmpl w:val="063EF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61349E"/>
    <w:multiLevelType w:val="multilevel"/>
    <w:tmpl w:val="BFBE5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9A4F1D"/>
    <w:multiLevelType w:val="multilevel"/>
    <w:tmpl w:val="9DA69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B62B4F"/>
    <w:multiLevelType w:val="hybridMultilevel"/>
    <w:tmpl w:val="520C005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293C85"/>
    <w:multiLevelType w:val="multilevel"/>
    <w:tmpl w:val="E9002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E46A2"/>
    <w:multiLevelType w:val="multilevel"/>
    <w:tmpl w:val="E96C5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844E0B"/>
    <w:multiLevelType w:val="hybridMultilevel"/>
    <w:tmpl w:val="9AE022B2"/>
    <w:lvl w:ilvl="0" w:tplc="0419000F">
      <w:start w:val="1"/>
      <w:numFmt w:val="decimal"/>
      <w:lvlText w:val="%1."/>
      <w:lvlJc w:val="left"/>
      <w:pPr>
        <w:ind w:left="1867" w:hanging="360"/>
      </w:pPr>
    </w:lvl>
    <w:lvl w:ilvl="1" w:tplc="04190019" w:tentative="1">
      <w:start w:val="1"/>
      <w:numFmt w:val="lowerLetter"/>
      <w:lvlText w:val="%2."/>
      <w:lvlJc w:val="left"/>
      <w:pPr>
        <w:ind w:left="2587" w:hanging="360"/>
      </w:pPr>
    </w:lvl>
    <w:lvl w:ilvl="2" w:tplc="0419001B" w:tentative="1">
      <w:start w:val="1"/>
      <w:numFmt w:val="lowerRoman"/>
      <w:lvlText w:val="%3."/>
      <w:lvlJc w:val="right"/>
      <w:pPr>
        <w:ind w:left="3307" w:hanging="180"/>
      </w:pPr>
    </w:lvl>
    <w:lvl w:ilvl="3" w:tplc="0419000F" w:tentative="1">
      <w:start w:val="1"/>
      <w:numFmt w:val="decimal"/>
      <w:lvlText w:val="%4."/>
      <w:lvlJc w:val="left"/>
      <w:pPr>
        <w:ind w:left="4027" w:hanging="360"/>
      </w:pPr>
    </w:lvl>
    <w:lvl w:ilvl="4" w:tplc="04190019" w:tentative="1">
      <w:start w:val="1"/>
      <w:numFmt w:val="lowerLetter"/>
      <w:lvlText w:val="%5."/>
      <w:lvlJc w:val="left"/>
      <w:pPr>
        <w:ind w:left="4747" w:hanging="360"/>
      </w:pPr>
    </w:lvl>
    <w:lvl w:ilvl="5" w:tplc="0419001B" w:tentative="1">
      <w:start w:val="1"/>
      <w:numFmt w:val="lowerRoman"/>
      <w:lvlText w:val="%6."/>
      <w:lvlJc w:val="right"/>
      <w:pPr>
        <w:ind w:left="5467" w:hanging="180"/>
      </w:pPr>
    </w:lvl>
    <w:lvl w:ilvl="6" w:tplc="0419000F" w:tentative="1">
      <w:start w:val="1"/>
      <w:numFmt w:val="decimal"/>
      <w:lvlText w:val="%7."/>
      <w:lvlJc w:val="left"/>
      <w:pPr>
        <w:ind w:left="6187" w:hanging="360"/>
      </w:pPr>
    </w:lvl>
    <w:lvl w:ilvl="7" w:tplc="04190019" w:tentative="1">
      <w:start w:val="1"/>
      <w:numFmt w:val="lowerLetter"/>
      <w:lvlText w:val="%8."/>
      <w:lvlJc w:val="left"/>
      <w:pPr>
        <w:ind w:left="6907" w:hanging="360"/>
      </w:pPr>
    </w:lvl>
    <w:lvl w:ilvl="8" w:tplc="0419001B" w:tentative="1">
      <w:start w:val="1"/>
      <w:numFmt w:val="lowerRoman"/>
      <w:lvlText w:val="%9."/>
      <w:lvlJc w:val="right"/>
      <w:pPr>
        <w:ind w:left="7627" w:hanging="180"/>
      </w:pPr>
    </w:lvl>
  </w:abstractNum>
  <w:abstractNum w:abstractNumId="13">
    <w:nsid w:val="3AD121BE"/>
    <w:multiLevelType w:val="multilevel"/>
    <w:tmpl w:val="3AEC0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602271"/>
    <w:multiLevelType w:val="hybridMultilevel"/>
    <w:tmpl w:val="4B66E328"/>
    <w:lvl w:ilvl="0" w:tplc="20B03FD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07F6B90"/>
    <w:multiLevelType w:val="hybridMultilevel"/>
    <w:tmpl w:val="614AE0C0"/>
    <w:lvl w:ilvl="0" w:tplc="3E84BED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>
    <w:nsid w:val="53EC5017"/>
    <w:multiLevelType w:val="multilevel"/>
    <w:tmpl w:val="90463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073A4E"/>
    <w:multiLevelType w:val="multilevel"/>
    <w:tmpl w:val="AE569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F474EB"/>
    <w:multiLevelType w:val="multilevel"/>
    <w:tmpl w:val="630C2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48A4CDF"/>
    <w:multiLevelType w:val="multilevel"/>
    <w:tmpl w:val="8D80D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56A70E4"/>
    <w:multiLevelType w:val="multilevel"/>
    <w:tmpl w:val="69101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77D66A6"/>
    <w:multiLevelType w:val="multilevel"/>
    <w:tmpl w:val="80769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F86F0B"/>
    <w:multiLevelType w:val="hybridMultilevel"/>
    <w:tmpl w:val="160E9D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16"/>
  </w:num>
  <w:num w:numId="5">
    <w:abstractNumId w:val="6"/>
  </w:num>
  <w:num w:numId="6">
    <w:abstractNumId w:val="5"/>
  </w:num>
  <w:num w:numId="7">
    <w:abstractNumId w:val="4"/>
  </w:num>
  <w:num w:numId="8">
    <w:abstractNumId w:val="1"/>
  </w:num>
  <w:num w:numId="9">
    <w:abstractNumId w:val="18"/>
  </w:num>
  <w:num w:numId="10">
    <w:abstractNumId w:val="2"/>
  </w:num>
  <w:num w:numId="11">
    <w:abstractNumId w:val="0"/>
  </w:num>
  <w:num w:numId="12">
    <w:abstractNumId w:val="21"/>
  </w:num>
  <w:num w:numId="13">
    <w:abstractNumId w:val="11"/>
  </w:num>
  <w:num w:numId="14">
    <w:abstractNumId w:val="3"/>
  </w:num>
  <w:num w:numId="15">
    <w:abstractNumId w:val="19"/>
  </w:num>
  <w:num w:numId="16">
    <w:abstractNumId w:val="8"/>
  </w:num>
  <w:num w:numId="17">
    <w:abstractNumId w:val="13"/>
  </w:num>
  <w:num w:numId="18">
    <w:abstractNumId w:val="17"/>
  </w:num>
  <w:num w:numId="19">
    <w:abstractNumId w:val="22"/>
  </w:num>
  <w:num w:numId="20">
    <w:abstractNumId w:val="9"/>
  </w:num>
  <w:num w:numId="21">
    <w:abstractNumId w:val="15"/>
  </w:num>
  <w:num w:numId="22">
    <w:abstractNumId w:val="14"/>
  </w:num>
  <w:num w:numId="23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45C2F"/>
    <w:rsid w:val="00166F91"/>
    <w:rsid w:val="001D1BF7"/>
    <w:rsid w:val="00212AA6"/>
    <w:rsid w:val="00221035"/>
    <w:rsid w:val="003B01F1"/>
    <w:rsid w:val="00465947"/>
    <w:rsid w:val="00503294"/>
    <w:rsid w:val="005262D9"/>
    <w:rsid w:val="0059045C"/>
    <w:rsid w:val="0059275F"/>
    <w:rsid w:val="005E7FF2"/>
    <w:rsid w:val="00680289"/>
    <w:rsid w:val="007A0ECF"/>
    <w:rsid w:val="007B6C9D"/>
    <w:rsid w:val="0086348A"/>
    <w:rsid w:val="008D2B8B"/>
    <w:rsid w:val="00915094"/>
    <w:rsid w:val="00A22A18"/>
    <w:rsid w:val="00A73B84"/>
    <w:rsid w:val="00AD2DE9"/>
    <w:rsid w:val="00B01D95"/>
    <w:rsid w:val="00B31798"/>
    <w:rsid w:val="00B5069E"/>
    <w:rsid w:val="00BB0623"/>
    <w:rsid w:val="00C24D52"/>
    <w:rsid w:val="00C95D28"/>
    <w:rsid w:val="00CF5626"/>
    <w:rsid w:val="00DD52BC"/>
    <w:rsid w:val="00E0156E"/>
    <w:rsid w:val="00E06781"/>
    <w:rsid w:val="00E45C2F"/>
    <w:rsid w:val="00E84446"/>
    <w:rsid w:val="00EE4F97"/>
    <w:rsid w:val="00F1008B"/>
    <w:rsid w:val="00FF7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4FF12A7-54B5-4680-8BF3-A3D0F624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623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B062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B06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A22A18"/>
    <w:pPr>
      <w:spacing w:after="0" w:line="240" w:lineRule="auto"/>
    </w:pPr>
    <w:rPr>
      <w:rFonts w:ascii="Calibri" w:eastAsia="Times New Roman" w:hAnsi="Calibri" w:cs="Times New Roman"/>
    </w:rPr>
  </w:style>
  <w:style w:type="paragraph" w:styleId="af">
    <w:name w:val="Normal (Web)"/>
    <w:basedOn w:val="a"/>
    <w:uiPriority w:val="99"/>
    <w:unhideWhenUsed/>
    <w:rsid w:val="007A0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A0E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1"/>
    <w:next w:val="ac"/>
    <w:uiPriority w:val="59"/>
    <w:rsid w:val="00590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99"/>
    <w:unhideWhenUsed/>
    <w:rsid w:val="00915094"/>
    <w:pPr>
      <w:ind w:left="720"/>
      <w:contextualSpacing/>
    </w:pPr>
  </w:style>
  <w:style w:type="paragraph" w:styleId="af1">
    <w:name w:val="footer"/>
    <w:basedOn w:val="a"/>
    <w:link w:val="af2"/>
    <w:uiPriority w:val="99"/>
    <w:semiHidden/>
    <w:unhideWhenUsed/>
    <w:rsid w:val="00FF75E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FF75EA"/>
    <w:rPr>
      <w:rFonts w:eastAsiaTheme="minorHAnsi"/>
      <w:lang w:val="en-US" w:eastAsia="en-US"/>
    </w:rPr>
  </w:style>
  <w:style w:type="paragraph" w:styleId="af3">
    <w:name w:val="Balloon Text"/>
    <w:basedOn w:val="a"/>
    <w:link w:val="af4"/>
    <w:uiPriority w:val="99"/>
    <w:semiHidden/>
    <w:unhideWhenUsed/>
    <w:rsid w:val="00FF75EA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f4">
    <w:name w:val="Текст выноски Знак"/>
    <w:basedOn w:val="a0"/>
    <w:link w:val="af3"/>
    <w:uiPriority w:val="99"/>
    <w:semiHidden/>
    <w:rsid w:val="00FF75EA"/>
    <w:rPr>
      <w:rFonts w:ascii="Tahoma" w:eastAsiaTheme="minorHAnsi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14/10/" TargetMode="External"/><Relationship Id="rId18" Type="http://schemas.openxmlformats.org/officeDocument/2006/relationships/hyperlink" Target="https://resh.edu.ru/subject/14/10/" TargetMode="External"/><Relationship Id="rId26" Type="http://schemas.openxmlformats.org/officeDocument/2006/relationships/hyperlink" Target="https://resh.edu.ru/subject/14/10/" TargetMode="External"/><Relationship Id="rId39" Type="http://schemas.openxmlformats.org/officeDocument/2006/relationships/hyperlink" Target="https://resh.edu.ru/subject/14/10/" TargetMode="External"/><Relationship Id="rId21" Type="http://schemas.openxmlformats.org/officeDocument/2006/relationships/hyperlink" Target="https://resh.edu.ru/subject/14/10/" TargetMode="External"/><Relationship Id="rId34" Type="http://schemas.openxmlformats.org/officeDocument/2006/relationships/hyperlink" Target="https://resh.edu.ru/subject/14/10/" TargetMode="External"/><Relationship Id="rId42" Type="http://schemas.openxmlformats.org/officeDocument/2006/relationships/hyperlink" Target="https://resh.edu.ru/subject/14/10/" TargetMode="External"/><Relationship Id="rId47" Type="http://schemas.openxmlformats.org/officeDocument/2006/relationships/hyperlink" Target="https://resh.edu.ru/subject/14/10/" TargetMode="External"/><Relationship Id="rId50" Type="http://schemas.openxmlformats.org/officeDocument/2006/relationships/hyperlink" Target="https://resh.edu.ru/subject/14/10/" TargetMode="External"/><Relationship Id="rId55" Type="http://schemas.openxmlformats.org/officeDocument/2006/relationships/hyperlink" Target="https://resh.edu.ru/subject/14/10/" TargetMode="External"/><Relationship Id="rId63" Type="http://schemas.openxmlformats.org/officeDocument/2006/relationships/hyperlink" Target="https://resh.edu.ru/subject/14/10/" TargetMode="External"/><Relationship Id="rId68" Type="http://schemas.openxmlformats.org/officeDocument/2006/relationships/hyperlink" Target="https://resh.edu.ru/subject/14/10/" TargetMode="External"/><Relationship Id="rId76" Type="http://schemas.openxmlformats.org/officeDocument/2006/relationships/hyperlink" Target="https://resh.edu.ru/subject/14/10/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resh.edu.ru/subject/14/10/" TargetMode="External"/><Relationship Id="rId71" Type="http://schemas.openxmlformats.org/officeDocument/2006/relationships/hyperlink" Target="https://resh.edu.ru/subject/14/1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14/10/" TargetMode="External"/><Relationship Id="rId29" Type="http://schemas.openxmlformats.org/officeDocument/2006/relationships/hyperlink" Target="https://resh.edu.ru/subject/14/10/" TargetMode="External"/><Relationship Id="rId11" Type="http://schemas.openxmlformats.org/officeDocument/2006/relationships/hyperlink" Target="https://resh.edu.ru/subject/14/10/" TargetMode="External"/><Relationship Id="rId24" Type="http://schemas.openxmlformats.org/officeDocument/2006/relationships/hyperlink" Target="https://resh.edu.ru/subject/14/10/" TargetMode="External"/><Relationship Id="rId32" Type="http://schemas.openxmlformats.org/officeDocument/2006/relationships/hyperlink" Target="https://resh.edu.ru/subject/14/10/" TargetMode="External"/><Relationship Id="rId37" Type="http://schemas.openxmlformats.org/officeDocument/2006/relationships/hyperlink" Target="https://resh.edu.ru/subject/14/10/" TargetMode="External"/><Relationship Id="rId40" Type="http://schemas.openxmlformats.org/officeDocument/2006/relationships/hyperlink" Target="https://resh.edu.ru/subject/14/10/" TargetMode="External"/><Relationship Id="rId45" Type="http://schemas.openxmlformats.org/officeDocument/2006/relationships/hyperlink" Target="https://resh.edu.ru/subject/14/10/" TargetMode="External"/><Relationship Id="rId53" Type="http://schemas.openxmlformats.org/officeDocument/2006/relationships/hyperlink" Target="https://resh.edu.ru/subject/14/10/" TargetMode="External"/><Relationship Id="rId58" Type="http://schemas.openxmlformats.org/officeDocument/2006/relationships/hyperlink" Target="https://resh.edu.ru/subject/14/10/" TargetMode="External"/><Relationship Id="rId66" Type="http://schemas.openxmlformats.org/officeDocument/2006/relationships/hyperlink" Target="https://resh.edu.ru/subject/14/10/" TargetMode="External"/><Relationship Id="rId74" Type="http://schemas.openxmlformats.org/officeDocument/2006/relationships/hyperlink" Target="https://resh.edu.ru/subject/14/10/" TargetMode="External"/><Relationship Id="rId79" Type="http://schemas.openxmlformats.org/officeDocument/2006/relationships/hyperlink" Target="https://resh.edu.ru/subject/14/10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14/10/" TargetMode="External"/><Relationship Id="rId82" Type="http://schemas.openxmlformats.org/officeDocument/2006/relationships/hyperlink" Target="https://resh.edu.ru/subject/14/10/" TargetMode="External"/><Relationship Id="rId19" Type="http://schemas.openxmlformats.org/officeDocument/2006/relationships/hyperlink" Target="https://resh.edu.ru/subject/14/1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4/10/" TargetMode="External"/><Relationship Id="rId14" Type="http://schemas.openxmlformats.org/officeDocument/2006/relationships/hyperlink" Target="https://resh.edu.ru/subject/14/10/" TargetMode="External"/><Relationship Id="rId22" Type="http://schemas.openxmlformats.org/officeDocument/2006/relationships/hyperlink" Target="https://resh.edu.ru/subject/14/10/" TargetMode="External"/><Relationship Id="rId27" Type="http://schemas.openxmlformats.org/officeDocument/2006/relationships/hyperlink" Target="https://resh.edu.ru/subject/14/10/" TargetMode="External"/><Relationship Id="rId30" Type="http://schemas.openxmlformats.org/officeDocument/2006/relationships/hyperlink" Target="https://resh.edu.ru/subject/14/10/" TargetMode="External"/><Relationship Id="rId35" Type="http://schemas.openxmlformats.org/officeDocument/2006/relationships/hyperlink" Target="https://resh.edu.ru/subject/14/10/" TargetMode="External"/><Relationship Id="rId43" Type="http://schemas.openxmlformats.org/officeDocument/2006/relationships/hyperlink" Target="https://resh.edu.ru/subject/14/10/" TargetMode="External"/><Relationship Id="rId48" Type="http://schemas.openxmlformats.org/officeDocument/2006/relationships/hyperlink" Target="https://resh.edu.ru/subject/14/10/" TargetMode="External"/><Relationship Id="rId56" Type="http://schemas.openxmlformats.org/officeDocument/2006/relationships/hyperlink" Target="https://resh.edu.ru/subject/14/10/" TargetMode="External"/><Relationship Id="rId64" Type="http://schemas.openxmlformats.org/officeDocument/2006/relationships/hyperlink" Target="https://resh.edu.ru/subject/14/10/" TargetMode="External"/><Relationship Id="rId69" Type="http://schemas.openxmlformats.org/officeDocument/2006/relationships/hyperlink" Target="https://resh.edu.ru/subject/14/10/" TargetMode="External"/><Relationship Id="rId77" Type="http://schemas.openxmlformats.org/officeDocument/2006/relationships/hyperlink" Target="https://resh.edu.ru/subject/14/10/" TargetMode="External"/><Relationship Id="rId8" Type="http://schemas.openxmlformats.org/officeDocument/2006/relationships/hyperlink" Target="https://resh.edu.ru/subject/14/10/" TargetMode="External"/><Relationship Id="rId51" Type="http://schemas.openxmlformats.org/officeDocument/2006/relationships/hyperlink" Target="https://resh.edu.ru/subject/14/10/" TargetMode="External"/><Relationship Id="rId72" Type="http://schemas.openxmlformats.org/officeDocument/2006/relationships/hyperlink" Target="https://resh.edu.ru/subject/14/10/" TargetMode="External"/><Relationship Id="rId80" Type="http://schemas.openxmlformats.org/officeDocument/2006/relationships/hyperlink" Target="https://resh.edu.ru/subject/14/10/" TargetMode="Externa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resh.edu.ru/subject/14/10/" TargetMode="External"/><Relationship Id="rId17" Type="http://schemas.openxmlformats.org/officeDocument/2006/relationships/hyperlink" Target="https://resh.edu.ru/subject/14/10/" TargetMode="External"/><Relationship Id="rId25" Type="http://schemas.openxmlformats.org/officeDocument/2006/relationships/hyperlink" Target="https://resh.edu.ru/subject/14/10/" TargetMode="External"/><Relationship Id="rId33" Type="http://schemas.openxmlformats.org/officeDocument/2006/relationships/hyperlink" Target="https://resh.edu.ru/subject/14/10/" TargetMode="External"/><Relationship Id="rId38" Type="http://schemas.openxmlformats.org/officeDocument/2006/relationships/hyperlink" Target="https://resh.edu.ru/subject/14/10/" TargetMode="External"/><Relationship Id="rId46" Type="http://schemas.openxmlformats.org/officeDocument/2006/relationships/hyperlink" Target="https://resh.edu.ru/subject/14/10/" TargetMode="External"/><Relationship Id="rId59" Type="http://schemas.openxmlformats.org/officeDocument/2006/relationships/hyperlink" Target="https://resh.edu.ru/subject/14/10/" TargetMode="External"/><Relationship Id="rId67" Type="http://schemas.openxmlformats.org/officeDocument/2006/relationships/hyperlink" Target="https://resh.edu.ru/subject/14/10/" TargetMode="External"/><Relationship Id="rId20" Type="http://schemas.openxmlformats.org/officeDocument/2006/relationships/hyperlink" Target="https://resh.edu.ru/subject/14/10/" TargetMode="External"/><Relationship Id="rId41" Type="http://schemas.openxmlformats.org/officeDocument/2006/relationships/hyperlink" Target="https://resh.edu.ru/subject/14/10/" TargetMode="External"/><Relationship Id="rId54" Type="http://schemas.openxmlformats.org/officeDocument/2006/relationships/hyperlink" Target="https://resh.edu.ru/subject/14/10/" TargetMode="External"/><Relationship Id="rId62" Type="http://schemas.openxmlformats.org/officeDocument/2006/relationships/hyperlink" Target="https://resh.edu.ru/subject/14/10/" TargetMode="External"/><Relationship Id="rId70" Type="http://schemas.openxmlformats.org/officeDocument/2006/relationships/hyperlink" Target="https://resh.edu.ru/subject/14/10/" TargetMode="External"/><Relationship Id="rId75" Type="http://schemas.openxmlformats.org/officeDocument/2006/relationships/hyperlink" Target="https://resh.edu.ru/subject/14/10/" TargetMode="External"/><Relationship Id="rId83" Type="http://schemas.openxmlformats.org/officeDocument/2006/relationships/hyperlink" Target="https://resh.edu.ru/subject/14/10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5" Type="http://schemas.openxmlformats.org/officeDocument/2006/relationships/hyperlink" Target="https://resh.edu.ru/subject/14/10/" TargetMode="External"/><Relationship Id="rId23" Type="http://schemas.openxmlformats.org/officeDocument/2006/relationships/hyperlink" Target="https://resh.edu.ru/subject/14/10/" TargetMode="External"/><Relationship Id="rId28" Type="http://schemas.openxmlformats.org/officeDocument/2006/relationships/hyperlink" Target="https://resh.edu.ru/subject/14/10/" TargetMode="External"/><Relationship Id="rId36" Type="http://schemas.openxmlformats.org/officeDocument/2006/relationships/hyperlink" Target="https://resh.edu.ru/subject/14/10/" TargetMode="External"/><Relationship Id="rId49" Type="http://schemas.openxmlformats.org/officeDocument/2006/relationships/hyperlink" Target="https://resh.edu.ru/subject/14/10/" TargetMode="External"/><Relationship Id="rId57" Type="http://schemas.openxmlformats.org/officeDocument/2006/relationships/hyperlink" Target="https://resh.edu.ru/subject/14/10/" TargetMode="External"/><Relationship Id="rId10" Type="http://schemas.openxmlformats.org/officeDocument/2006/relationships/hyperlink" Target="https://resh.edu.ru/subject/14/10/" TargetMode="External"/><Relationship Id="rId31" Type="http://schemas.openxmlformats.org/officeDocument/2006/relationships/hyperlink" Target="https://resh.edu.ru/subject/14/10/" TargetMode="External"/><Relationship Id="rId44" Type="http://schemas.openxmlformats.org/officeDocument/2006/relationships/hyperlink" Target="https://resh.edu.ru/subject/14/10/" TargetMode="External"/><Relationship Id="rId52" Type="http://schemas.openxmlformats.org/officeDocument/2006/relationships/hyperlink" Target="https://resh.edu.ru/subject/14/10/" TargetMode="External"/><Relationship Id="rId60" Type="http://schemas.openxmlformats.org/officeDocument/2006/relationships/hyperlink" Target="https://resh.edu.ru/subject/14/10/" TargetMode="External"/><Relationship Id="rId65" Type="http://schemas.openxmlformats.org/officeDocument/2006/relationships/hyperlink" Target="https://resh.edu.ru/subject/14/10/" TargetMode="External"/><Relationship Id="rId73" Type="http://schemas.openxmlformats.org/officeDocument/2006/relationships/hyperlink" Target="https://resh.edu.ru/subject/14/10/" TargetMode="External"/><Relationship Id="rId78" Type="http://schemas.openxmlformats.org/officeDocument/2006/relationships/hyperlink" Target="https://resh.edu.ru/subject/14/10/" TargetMode="External"/><Relationship Id="rId81" Type="http://schemas.openxmlformats.org/officeDocument/2006/relationships/hyperlink" Target="https://resh.edu.ru/subject/14/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sU22i7TOV7bUjrWt0DZVO6mg7RQsHh8abF/jWnbm6Pg=</DigestValue>
    </Reference>
    <Reference Type="http://www.w3.org/2000/09/xmldsig#Object" URI="#idOfficeObject">
      <DigestMethod Algorithm="urn:ietf:params:xml:ns:cpxmlsec:algorithms:gostr34112012-256"/>
      <DigestValue>5G2BcVJoeelYL/5f8rZtC1srwxv+yQA29UT+vQJy/cU=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atUv+E414TLLluBz/3k991/dRO3YHPN5LEp1PUXv2+0=</DigestValue>
    </Reference>
  </SignedInfo>
  <SignatureValue>ddRjHWoytchBNpxEv2TzyOjnYB341oK8tZCMQgBxnKe99G/UmBbzaMXHQZDSIbBi
v5rNH7zy0sNu0dIkosLdPg==</SignatureValue>
  <KeyInfo>
    <X509Data>
      <X509Certificate>MIIJbzCCCRygAwIBAgIRANf9AGKTysnZ1QLiil5cYBgwCgYIKoUDBwEBAwIwggFX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gdGB0LjQuDAeFw0yMzAyMDIwNjMxMDBaFw0yNDA0MjcwNjMxMDBaMIICgTELMAkG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0YbQuNGE0YDRiyDQoNC+0YHRgdC40LiCCwDP6P9hAAAAAAX2MAoGCCqFAwcBAQMC
A0EAN+QbIaCg5w7jLT3++xUMuVgQHrEUW/Tp8WZRyctz9p+uNbM2ZZIFW6haJfhg
9u4CqXC/zaFeO4nrP3Vr/Y/Hsw==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1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9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66"/>
            <mdssi:RelationshipReference xmlns:mdssi="http://schemas.openxmlformats.org/package/2006/digital-signature" SourceId="rId74"/>
            <mdssi:RelationshipReference xmlns:mdssi="http://schemas.openxmlformats.org/package/2006/digital-signature" SourceId="rId79"/>
            <mdssi:RelationshipReference xmlns:mdssi="http://schemas.openxmlformats.org/package/2006/digital-signature" SourceId="rId5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56"/>
            <mdssi:RelationshipReference xmlns:mdssi="http://schemas.openxmlformats.org/package/2006/digital-signature" SourceId="rId64"/>
            <mdssi:RelationshipReference xmlns:mdssi="http://schemas.openxmlformats.org/package/2006/digital-signature" SourceId="rId69"/>
            <mdssi:RelationshipReference xmlns:mdssi="http://schemas.openxmlformats.org/package/2006/digital-signature" SourceId="rId77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80"/>
            <mdssi:RelationshipReference xmlns:mdssi="http://schemas.openxmlformats.org/package/2006/digital-signature" SourceId="rId85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59"/>
            <mdssi:RelationshipReference xmlns:mdssi="http://schemas.openxmlformats.org/package/2006/digital-signature" SourceId="rId67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54"/>
            <mdssi:RelationshipReference xmlns:mdssi="http://schemas.openxmlformats.org/package/2006/digital-signature" SourceId="rId62"/>
            <mdssi:RelationshipReference xmlns:mdssi="http://schemas.openxmlformats.org/package/2006/digital-signature" SourceId="rId70"/>
            <mdssi:RelationshipReference xmlns:mdssi="http://schemas.openxmlformats.org/package/2006/digital-signature" SourceId="rId75"/>
            <mdssi:RelationshipReference xmlns:mdssi="http://schemas.openxmlformats.org/package/2006/digital-signature" SourceId="rId83"/>
            <mdssi:RelationshipReference xmlns:mdssi="http://schemas.openxmlformats.org/package/2006/digital-signature" SourceId="rId6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5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81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9"/>
            <mdssi:RelationshipReference xmlns:mdssi="http://schemas.openxmlformats.org/package/2006/digital-signature" SourceId="rId21"/>
            <mdssi:RelationshipReference xmlns:mdssi="http://schemas.openxmlformats.org/package/2006/digital-signature" SourceId="rId34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63"/>
            <mdssi:RelationshipReference xmlns:mdssi="http://schemas.openxmlformats.org/package/2006/digital-signature" SourceId="rId68"/>
            <mdssi:RelationshipReference xmlns:mdssi="http://schemas.openxmlformats.org/package/2006/digital-signature" SourceId="rId76"/>
            <mdssi:RelationshipReference xmlns:mdssi="http://schemas.openxmlformats.org/package/2006/digital-signature" SourceId="rId84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GONXVdER2eVYgGhRlv7hxQX4QFU=</DigestValue>
      </Reference>
      <Reference URI="/word/document.xml?ContentType=application/vnd.openxmlformats-officedocument.wordprocessingml.document.main+xml">
        <DigestMethod Algorithm="http://www.w3.org/2000/09/xmldsig#sha1"/>
        <DigestValue>Igk5q0Yn6lrV6i7STzxZS168knc=</DigestValue>
      </Reference>
      <Reference URI="/word/fontTable.xml?ContentType=application/vnd.openxmlformats-officedocument.wordprocessingml.fontTable+xml">
        <DigestMethod Algorithm="http://www.w3.org/2000/09/xmldsig#sha1"/>
        <DigestValue>bqu8l8EAXLnB2k/hfW/AozuLgt0=</DigestValue>
      </Reference>
      <Reference URI="/word/media/image1.jpg?ContentType=image/jpeg">
        <DigestMethod Algorithm="http://www.w3.org/2000/09/xmldsig#sha1"/>
        <DigestValue>LqkCKPzJtnERsqRHu0azPi5cquA=</DigestValue>
      </Reference>
      <Reference URI="/word/numbering.xml?ContentType=application/vnd.openxmlformats-officedocument.wordprocessingml.numbering+xml">
        <DigestMethod Algorithm="http://www.w3.org/2000/09/xmldsig#sha1"/>
        <DigestValue>XfejN5n7GAKajGz55+7EVIcdK28=</DigestValue>
      </Reference>
      <Reference URI="/word/settings.xml?ContentType=application/vnd.openxmlformats-officedocument.wordprocessingml.settings+xml">
        <DigestMethod Algorithm="http://www.w3.org/2000/09/xmldsig#sha1"/>
        <DigestValue>rautgLgQ57yzhRyJX0iiLpwhvm0=</DigestValue>
      </Reference>
      <Reference URI="/word/styles.xml?ContentType=application/vnd.openxmlformats-officedocument.wordprocessingml.styles+xml">
        <DigestMethod Algorithm="http://www.w3.org/2000/09/xmldsig#sha1"/>
        <DigestValue>pb8lAvFvEcgVxf9eW2JvYYFjoMc=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iH/ZVKGXh4J/a2GV+xiknmxLe/o=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2023-10-19T07:35:13Z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2023-10-19T07:35:13Z</xd:SigningTime>
          <xd:SigningCertificate>
            <xd:Cert>
              <xd:CertDigest>
                <DigestMethod Algorithm="http://www.w3.org/2000/09/xmldsig#sha1"/>
                <DigestValue>xGIb7PLl0Oa2q/8MW44XXKfY8lQ=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287097678009065603135497298252316565528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91AB4-DD63-4F3D-BF9F-DEAFFF93F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73</Pages>
  <Words>20784</Words>
  <Characters>118473</Characters>
  <Application>Microsoft Office Word</Application>
  <DocSecurity>0</DocSecurity>
  <Lines>987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138980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19</cp:revision>
  <dcterms:created xsi:type="dcterms:W3CDTF">2023-10-03T15:54:00Z</dcterms:created>
  <dcterms:modified xsi:type="dcterms:W3CDTF">2023-10-19T07:34:00Z</dcterms:modified>
</cp:coreProperties>
</file>